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42" w:rsidRDefault="00B97A0F" w:rsidP="009D3542">
      <w:pPr>
        <w:rPr>
          <w:rFonts w:hint="eastAsia"/>
        </w:rPr>
      </w:pPr>
      <w:r>
        <w:pict>
          <v:group id="head" o:spid="_x0000_s2073" editas="canvas" style="position:absolute;left:0;text-align:left;margin-left:-9pt;margin-top:-43pt;width:468pt;height:167.8pt;z-index:251657728" coordorigin="1369,6044" coordsize="9360,33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1369;top:6044;width:9360;height:3356" o:preferrelative="f" fillcolor="red" strokecolor="red" strokeweight="6pt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M_title" o:spid="_x0000_s2100" type="#_x0000_t202" style="position:absolute;left:1714;top:6410;width:469;height:512;mso-wrap-style:none;mso-position-horizontal-relative:char;mso-position-vertical-relative:line" stroked="f">
              <v:textbox style="mso-next-textbox:#M_title;mso-fit-shape-to-text:t" inset=",10pt,,0">
                <w:txbxContent>
                  <w:p w:rsidR="0018592F" w:rsidRPr="006D0BD0" w:rsidRDefault="0018592F" w:rsidP="006D0BD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</v:shape>
            <v:shape id="M_wenhao" o:spid="_x0000_s2101" type="#_x0000_t202" style="position:absolute;left:6229;top:8790;width:4140;height:454" filled="f" stroked="f">
              <v:textbox style="mso-next-textbox:#M_wenhao" inset="0,0,0,0">
                <w:txbxContent>
                  <w:p w:rsidR="0018592F" w:rsidRPr="00B97A0F" w:rsidRDefault="00CA3047" w:rsidP="00B97A0F">
                    <w:pPr>
                      <w:ind w:right="4"/>
                      <w:jc w:val="right"/>
                      <w:rPr>
                        <w:rFonts w:ascii="仿宋_GB2312" w:eastAsia="仿宋_GB2312" w:hint="eastAsia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教港澳台办[2016]286号</w:t>
                    </w:r>
                  </w:p>
                </w:txbxContent>
              </v:textbox>
            </v:shape>
            <v:shape id="_x0000_s2141" type="#_x0000_t75" style="position:absolute;left:1488;top:6595;width:8821;height:1502">
              <v:imagedata r:id="rId7" o:title="司局函件"/>
            </v:shape>
          </v:group>
        </w:pict>
      </w:r>
    </w:p>
    <w:p w:rsidR="009D3542" w:rsidRDefault="009D3542" w:rsidP="009D3542">
      <w:pPr>
        <w:rPr>
          <w:rFonts w:hint="eastAsia"/>
        </w:rPr>
      </w:pPr>
    </w:p>
    <w:p w:rsidR="009D3542" w:rsidRDefault="009D3542" w:rsidP="009D3542">
      <w:pPr>
        <w:rPr>
          <w:rFonts w:hint="eastAsia"/>
        </w:rPr>
      </w:pPr>
    </w:p>
    <w:p w:rsidR="009D3542" w:rsidRDefault="009D3542" w:rsidP="009D3542">
      <w:pPr>
        <w:rPr>
          <w:rFonts w:hint="eastAsia"/>
        </w:rPr>
      </w:pPr>
    </w:p>
    <w:p w:rsidR="009D3542" w:rsidRDefault="009D3542" w:rsidP="009D3542">
      <w:pPr>
        <w:rPr>
          <w:rFonts w:hint="eastAsia"/>
        </w:rPr>
      </w:pPr>
    </w:p>
    <w:p w:rsidR="009D3542" w:rsidRDefault="009D3542" w:rsidP="009D3542">
      <w:pPr>
        <w:rPr>
          <w:rFonts w:ascii="仿宋_GB2312" w:eastAsia="仿宋_GB2312" w:hint="eastAsia"/>
          <w:sz w:val="32"/>
          <w:szCs w:val="32"/>
        </w:rPr>
      </w:pPr>
    </w:p>
    <w:p w:rsidR="00B97A0F" w:rsidRPr="00A869B6" w:rsidRDefault="00B97A0F" w:rsidP="009D3542">
      <w:pPr>
        <w:rPr>
          <w:rFonts w:ascii="仿宋_GB2312" w:eastAsia="仿宋_GB2312" w:hint="eastAsia"/>
          <w:sz w:val="32"/>
          <w:szCs w:val="32"/>
        </w:rPr>
      </w:pPr>
    </w:p>
    <w:p w:rsidR="009D3542" w:rsidRPr="00B71B26" w:rsidRDefault="00CA3047" w:rsidP="00B97A0F">
      <w:pPr>
        <w:spacing w:line="7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关于遴选2017年“太古研究生奖学金”赴香港大学研读博士学位项目候选人的通知</w:t>
      </w:r>
    </w:p>
    <w:p w:rsidR="006E72D4" w:rsidRDefault="006E72D4" w:rsidP="0086498B">
      <w:pPr>
        <w:spacing w:line="560" w:lineRule="atLeast"/>
        <w:jc w:val="left"/>
        <w:rPr>
          <w:rFonts w:ascii="仿宋_GB2312" w:eastAsia="仿宋_GB2312" w:hint="eastAsia"/>
          <w:sz w:val="30"/>
          <w:szCs w:val="30"/>
        </w:rPr>
      </w:pPr>
    </w:p>
    <w:p w:rsidR="00CA3047" w:rsidRPr="00CA6E98" w:rsidRDefault="00CA3047" w:rsidP="00CA3047">
      <w:pPr>
        <w:spacing w:line="560" w:lineRule="exact"/>
        <w:ind w:right="420"/>
        <w:rPr>
          <w:rFonts w:ascii="仿宋_GB2312" w:eastAsia="仿宋_GB2312" w:hint="eastAsia"/>
          <w:sz w:val="32"/>
          <w:szCs w:val="32"/>
        </w:rPr>
      </w:pPr>
      <w:r w:rsidRPr="00CF1654">
        <w:rPr>
          <w:rFonts w:ascii="仿宋_GB2312" w:eastAsia="仿宋_GB2312" w:hint="eastAsia"/>
          <w:sz w:val="32"/>
          <w:szCs w:val="32"/>
        </w:rPr>
        <w:t>北京大学、清华大学、北京师范大学、复旦大学、南京大学、浙江大学、厦门大学、武汉大学、重庆大学、西安交通大学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2017－2020年度，由</w:t>
      </w:r>
      <w:r w:rsidRPr="00CE1056">
        <w:rPr>
          <w:rFonts w:ascii="仿宋_GB2312" w:eastAsia="仿宋_GB2312" w:hint="eastAsia"/>
          <w:szCs w:val="32"/>
        </w:rPr>
        <w:t>太古集团资助</w:t>
      </w:r>
      <w:r>
        <w:rPr>
          <w:rFonts w:ascii="仿宋_GB2312" w:eastAsia="仿宋_GB2312" w:hint="eastAsia"/>
          <w:szCs w:val="32"/>
        </w:rPr>
        <w:t>赴香港大学研读博士学位</w:t>
      </w:r>
      <w:r w:rsidRPr="002D16BA">
        <w:rPr>
          <w:rFonts w:ascii="仿宋_GB2312" w:eastAsia="仿宋_GB2312" w:hint="eastAsia"/>
          <w:szCs w:val="32"/>
        </w:rPr>
        <w:t>项目</w:t>
      </w:r>
      <w:r>
        <w:rPr>
          <w:rFonts w:ascii="仿宋_GB2312" w:eastAsia="仿宋_GB2312" w:hint="eastAsia"/>
          <w:szCs w:val="32"/>
        </w:rPr>
        <w:t>将继续在内地实施，本次名额共两名。现将遴选事宜通知如下：</w:t>
      </w:r>
    </w:p>
    <w:p w:rsidR="00CA3047" w:rsidRPr="00B63C65" w:rsidRDefault="00CA3047" w:rsidP="00E91663">
      <w:pPr>
        <w:pStyle w:val="a5"/>
        <w:spacing w:line="560" w:lineRule="exact"/>
        <w:ind w:firstLineChars="200" w:firstLine="640"/>
        <w:rPr>
          <w:rFonts w:ascii="仿宋_GB2312" w:eastAsia="仿宋_GB2312" w:hint="eastAsia"/>
          <w:b/>
          <w:szCs w:val="32"/>
        </w:rPr>
      </w:pPr>
      <w:r w:rsidRPr="00B63C65">
        <w:rPr>
          <w:rFonts w:ascii="仿宋_GB2312" w:eastAsia="仿宋_GB2312" w:hint="eastAsia"/>
          <w:b/>
          <w:szCs w:val="32"/>
        </w:rPr>
        <w:t>一、申请</w:t>
      </w:r>
      <w:r>
        <w:rPr>
          <w:rFonts w:ascii="仿宋_GB2312" w:eastAsia="仿宋_GB2312" w:hint="eastAsia"/>
          <w:b/>
          <w:szCs w:val="32"/>
        </w:rPr>
        <w:t>时间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2016年6月30日－10月10日</w:t>
      </w:r>
    </w:p>
    <w:p w:rsidR="00CA3047" w:rsidRPr="00B63C65" w:rsidRDefault="00CA3047" w:rsidP="00E91663">
      <w:pPr>
        <w:pStyle w:val="a5"/>
        <w:spacing w:line="560" w:lineRule="exact"/>
        <w:ind w:firstLineChars="200" w:firstLine="640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二、申请人条件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1.出生于中华人民共和国境内。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2.出生于1977年8月31日（不含）之后。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3.须在</w:t>
      </w:r>
      <w:r w:rsidRPr="00C656E0">
        <w:rPr>
          <w:rFonts w:ascii="仿宋_GB2312" w:eastAsia="仿宋_GB2312" w:hint="eastAsia"/>
          <w:szCs w:val="32"/>
        </w:rPr>
        <w:t>北京大学、清华大学、北京师范大学、复旦大学、南京大学、浙江大学、厦门大学、武汉大学、重庆大学、西安交通大学</w:t>
      </w:r>
      <w:r>
        <w:rPr>
          <w:rFonts w:ascii="仿宋_GB2312" w:eastAsia="仿宋_GB2312" w:hint="eastAsia"/>
          <w:szCs w:val="32"/>
        </w:rPr>
        <w:t>完成4年的本科课程，并取得良好成绩。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4.有意向从事人文和社会科学领域研究，且已获得相应学术</w:t>
      </w:r>
      <w:r>
        <w:rPr>
          <w:rFonts w:ascii="仿宋_GB2312" w:eastAsia="仿宋_GB2312" w:hint="eastAsia"/>
          <w:szCs w:val="32"/>
        </w:rPr>
        <w:lastRenderedPageBreak/>
        <w:t>领域的硕士学位。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5.具备相应的英文研究能力，须通过为申请奖学金而设立的国际性考试，即：修读经济学须通过GRE，管理学须通过GMAT。同时须通过TOFEL或IELTS考试（研修方向为中国语言文学者除外）。</w:t>
      </w:r>
    </w:p>
    <w:p w:rsidR="00CA3047" w:rsidRPr="00667CA2" w:rsidRDefault="00CA3047" w:rsidP="00E91663">
      <w:pPr>
        <w:pStyle w:val="a5"/>
        <w:spacing w:line="560" w:lineRule="exact"/>
        <w:ind w:firstLineChars="200" w:firstLine="640"/>
        <w:rPr>
          <w:rFonts w:ascii="仿宋_GB2312" w:eastAsia="仿宋_GB2312" w:hint="eastAsia"/>
          <w:b/>
          <w:szCs w:val="32"/>
        </w:rPr>
      </w:pPr>
      <w:r w:rsidRPr="00667CA2">
        <w:rPr>
          <w:rFonts w:ascii="仿宋_GB2312" w:eastAsia="仿宋_GB2312" w:hint="eastAsia"/>
          <w:b/>
          <w:szCs w:val="32"/>
        </w:rPr>
        <w:t>三、评审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1.请各校根据本通知及附件的相关要求遴选候选人</w:t>
      </w:r>
      <w:r w:rsidRPr="009C214D">
        <w:rPr>
          <w:rFonts w:ascii="仿宋_GB2312" w:eastAsia="仿宋_GB2312" w:hint="eastAsia"/>
          <w:szCs w:val="32"/>
        </w:rPr>
        <w:t>，</w:t>
      </w:r>
      <w:r>
        <w:rPr>
          <w:rFonts w:ascii="仿宋_GB2312" w:eastAsia="仿宋_GB2312" w:hint="eastAsia"/>
          <w:szCs w:val="32"/>
        </w:rPr>
        <w:t>每校向我办</w:t>
      </w:r>
      <w:r w:rsidRPr="009C214D">
        <w:rPr>
          <w:rFonts w:ascii="仿宋_GB2312" w:eastAsia="仿宋_GB2312" w:hint="eastAsia"/>
          <w:szCs w:val="32"/>
        </w:rPr>
        <w:t>推荐1-2</w:t>
      </w:r>
      <w:r>
        <w:rPr>
          <w:rFonts w:ascii="仿宋_GB2312" w:eastAsia="仿宋_GB2312" w:hint="eastAsia"/>
          <w:szCs w:val="32"/>
        </w:rPr>
        <w:t>名候选人</w:t>
      </w:r>
      <w:r w:rsidRPr="009C214D">
        <w:rPr>
          <w:rFonts w:ascii="仿宋_GB2312" w:eastAsia="仿宋_GB2312" w:hint="eastAsia"/>
          <w:szCs w:val="32"/>
        </w:rPr>
        <w:t>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2.我办对候选人进行资格审查后，将建议名单提交评选委员会[评选委员会由太古集团（香港）有限公司任命，委员包括一名由香港大学指定的代表]。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3.候选人经评选委员会评审确定后，最终须经得香港大学及候选人申请修读的相关院系录取。</w:t>
      </w:r>
    </w:p>
    <w:p w:rsidR="00CA3047" w:rsidRPr="00B63C65" w:rsidRDefault="00CA3047" w:rsidP="00E91663">
      <w:pPr>
        <w:pStyle w:val="a5"/>
        <w:spacing w:line="560" w:lineRule="exact"/>
        <w:ind w:firstLineChars="200" w:firstLine="640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四、</w:t>
      </w:r>
      <w:r w:rsidRPr="00B63C65">
        <w:rPr>
          <w:rFonts w:ascii="仿宋_GB2312" w:eastAsia="仿宋_GB2312" w:hint="eastAsia"/>
          <w:b/>
          <w:szCs w:val="32"/>
        </w:rPr>
        <w:t>材料</w:t>
      </w:r>
      <w:r>
        <w:rPr>
          <w:rFonts w:ascii="仿宋_GB2312" w:eastAsia="仿宋_GB2312" w:hint="eastAsia"/>
          <w:b/>
          <w:szCs w:val="32"/>
        </w:rPr>
        <w:t>提交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1.简历（姓名、</w:t>
      </w:r>
      <w:r w:rsidRPr="00142388">
        <w:rPr>
          <w:rFonts w:ascii="仿宋_GB2312" w:eastAsia="仿宋_GB2312" w:hint="eastAsia"/>
          <w:szCs w:val="32"/>
        </w:rPr>
        <w:t>出生日期、出生地、性别</w:t>
      </w:r>
      <w:r>
        <w:rPr>
          <w:rFonts w:ascii="仿宋_GB2312" w:eastAsia="仿宋_GB2312" w:hint="eastAsia"/>
          <w:szCs w:val="32"/>
        </w:rPr>
        <w:t>、手机号码、学习经历等）。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2.</w:t>
      </w:r>
      <w:r w:rsidRPr="00142388">
        <w:rPr>
          <w:rFonts w:ascii="仿宋_GB2312" w:eastAsia="仿宋_GB2312" w:hint="eastAsia"/>
          <w:szCs w:val="32"/>
        </w:rPr>
        <w:t>自荐信（注明申请专业）</w:t>
      </w:r>
      <w:r>
        <w:rPr>
          <w:rFonts w:ascii="仿宋_GB2312" w:eastAsia="仿宋_GB2312" w:hint="eastAsia"/>
          <w:szCs w:val="32"/>
        </w:rPr>
        <w:t>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3.</w:t>
      </w:r>
      <w:r w:rsidRPr="00142388">
        <w:rPr>
          <w:rFonts w:ascii="仿宋_GB2312" w:eastAsia="仿宋_GB2312" w:hint="eastAsia"/>
          <w:szCs w:val="32"/>
        </w:rPr>
        <w:t>研究计划书</w:t>
      </w:r>
      <w:r>
        <w:rPr>
          <w:rFonts w:ascii="仿宋_GB2312" w:eastAsia="仿宋_GB2312" w:hint="eastAsia"/>
          <w:szCs w:val="32"/>
        </w:rPr>
        <w:t>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4.</w:t>
      </w:r>
      <w:r w:rsidRPr="00142388">
        <w:rPr>
          <w:rFonts w:ascii="仿宋_GB2312" w:eastAsia="仿宋_GB2312" w:hint="eastAsia"/>
          <w:szCs w:val="32"/>
        </w:rPr>
        <w:t>硕士研究生毕业证书复印件和硕士学位证书复印件</w:t>
      </w:r>
      <w:r>
        <w:rPr>
          <w:rFonts w:ascii="仿宋_GB2312" w:eastAsia="仿宋_GB2312" w:hint="eastAsia"/>
          <w:szCs w:val="32"/>
        </w:rPr>
        <w:t>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5.</w:t>
      </w:r>
      <w:r w:rsidRPr="00142388">
        <w:rPr>
          <w:rFonts w:ascii="仿宋_GB2312" w:eastAsia="仿宋_GB2312" w:hint="eastAsia"/>
          <w:szCs w:val="32"/>
        </w:rPr>
        <w:t>在校成绩单</w:t>
      </w:r>
      <w:r>
        <w:rPr>
          <w:rFonts w:ascii="仿宋_GB2312" w:eastAsia="仿宋_GB2312" w:hint="eastAsia"/>
          <w:szCs w:val="32"/>
        </w:rPr>
        <w:t>（本科及研究生阶段，加盖公章）。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6.</w:t>
      </w:r>
      <w:r w:rsidRPr="00142388">
        <w:rPr>
          <w:rFonts w:ascii="仿宋_GB2312" w:eastAsia="仿宋_GB2312" w:hint="eastAsia"/>
          <w:szCs w:val="32"/>
        </w:rPr>
        <w:t>TOEFL</w:t>
      </w:r>
      <w:r>
        <w:rPr>
          <w:rFonts w:ascii="仿宋_GB2312" w:eastAsia="仿宋_GB2312" w:hint="eastAsia"/>
          <w:szCs w:val="32"/>
        </w:rPr>
        <w:t>或</w:t>
      </w:r>
      <w:r w:rsidRPr="00142388">
        <w:rPr>
          <w:rFonts w:ascii="仿宋_GB2312" w:eastAsia="仿宋_GB2312" w:hint="eastAsia"/>
          <w:szCs w:val="32"/>
        </w:rPr>
        <w:t>IELTS、GRE或GMAT成绩单</w:t>
      </w:r>
      <w:r>
        <w:rPr>
          <w:rFonts w:ascii="仿宋_GB2312" w:eastAsia="仿宋_GB2312" w:hint="eastAsia"/>
          <w:szCs w:val="32"/>
        </w:rPr>
        <w:t>。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材料须中英文各一份，并呈交一份英文作品及英文书写的研究计划书，作为学习或研究能力的根据。</w:t>
      </w:r>
    </w:p>
    <w:p w:rsidR="00CA3047" w:rsidRPr="00805A32" w:rsidRDefault="00CA3047" w:rsidP="00E91663">
      <w:pPr>
        <w:pStyle w:val="a5"/>
        <w:spacing w:line="560" w:lineRule="exact"/>
        <w:ind w:firstLineChars="200" w:firstLine="640"/>
        <w:rPr>
          <w:rFonts w:ascii="仿宋_GB2312" w:eastAsia="仿宋_GB2312" w:hint="eastAsia"/>
          <w:b/>
          <w:szCs w:val="32"/>
        </w:rPr>
      </w:pPr>
      <w:r w:rsidRPr="00805A32">
        <w:rPr>
          <w:rFonts w:ascii="仿宋_GB2312" w:eastAsia="仿宋_GB2312" w:hint="eastAsia"/>
          <w:b/>
          <w:szCs w:val="32"/>
        </w:rPr>
        <w:lastRenderedPageBreak/>
        <w:t>五、其他</w:t>
      </w:r>
    </w:p>
    <w:p w:rsidR="00CA3047" w:rsidRPr="00805A32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1.</w:t>
      </w:r>
      <w:r w:rsidRPr="00805A32">
        <w:rPr>
          <w:rFonts w:ascii="仿宋_GB2312" w:eastAsia="仿宋_GB2312" w:hint="eastAsia"/>
          <w:szCs w:val="32"/>
        </w:rPr>
        <w:t>每期奖学金为时三年，每年金额为HK＄100</w:t>
      </w:r>
      <w:r>
        <w:rPr>
          <w:rFonts w:ascii="仿宋_GB2312" w:eastAsia="仿宋_GB2312" w:hint="eastAsia"/>
          <w:szCs w:val="32"/>
        </w:rPr>
        <w:t>,</w:t>
      </w:r>
      <w:r w:rsidRPr="00805A32">
        <w:rPr>
          <w:rFonts w:ascii="仿宋_GB2312" w:eastAsia="仿宋_GB2312" w:hint="eastAsia"/>
          <w:szCs w:val="32"/>
        </w:rPr>
        <w:t>200</w:t>
      </w:r>
      <w:r>
        <w:rPr>
          <w:rFonts w:ascii="仿宋_GB2312" w:eastAsia="仿宋_GB2312" w:hint="eastAsia"/>
          <w:szCs w:val="32"/>
        </w:rPr>
        <w:t>（按月支付本人，</w:t>
      </w:r>
      <w:r w:rsidRPr="00805A32">
        <w:rPr>
          <w:rFonts w:ascii="仿宋_GB2312" w:eastAsia="仿宋_GB2312" w:hint="eastAsia"/>
          <w:szCs w:val="32"/>
        </w:rPr>
        <w:t>用于</w:t>
      </w:r>
      <w:r>
        <w:rPr>
          <w:rFonts w:ascii="仿宋_GB2312" w:eastAsia="仿宋_GB2312" w:hint="eastAsia"/>
          <w:szCs w:val="32"/>
        </w:rPr>
        <w:t>书本费以及其他零用开支），</w:t>
      </w:r>
      <w:r w:rsidRPr="00805A32">
        <w:rPr>
          <w:rFonts w:ascii="仿宋_GB2312" w:eastAsia="仿宋_GB2312" w:hint="eastAsia"/>
          <w:szCs w:val="32"/>
        </w:rPr>
        <w:t>港大的学费、住宿费和膳食费另由太古集团直接交付。在每期奖学金项目开始和结束时，太古将为学者提供往返香港的免费机票（普通舱位）。学者在三个学年内应全部时间在香港学习生活</w:t>
      </w:r>
      <w:r>
        <w:rPr>
          <w:rFonts w:ascii="仿宋_GB2312" w:eastAsia="仿宋_GB2312" w:hint="eastAsia"/>
          <w:szCs w:val="32"/>
        </w:rPr>
        <w:t>。</w:t>
      </w:r>
    </w:p>
    <w:p w:rsidR="00CA3047" w:rsidRPr="00805A32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805A32">
        <w:rPr>
          <w:rFonts w:ascii="仿宋_GB2312" w:eastAsia="仿宋_GB2312" w:hint="eastAsia"/>
          <w:szCs w:val="32"/>
        </w:rPr>
        <w:t>2.学者在学业完成后应返回国内有关大学执教</w:t>
      </w:r>
      <w:r>
        <w:rPr>
          <w:rFonts w:ascii="仿宋_GB2312" w:eastAsia="仿宋_GB2312" w:hint="eastAsia"/>
          <w:szCs w:val="32"/>
        </w:rPr>
        <w:t>。</w:t>
      </w:r>
    </w:p>
    <w:p w:rsidR="00CA3047" w:rsidRPr="00805A32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805A32">
        <w:rPr>
          <w:rFonts w:ascii="仿宋_GB2312" w:eastAsia="仿宋_GB2312" w:hint="eastAsia"/>
          <w:szCs w:val="32"/>
        </w:rPr>
        <w:t>3.鉴于该项目属于三方合作项目，奖学金人选一旦确认，非不可抗原因不得放弃。</w:t>
      </w:r>
    </w:p>
    <w:p w:rsidR="00CA3047" w:rsidRPr="00805A32" w:rsidRDefault="00CA3047" w:rsidP="00E91663">
      <w:pPr>
        <w:pStyle w:val="a5"/>
        <w:spacing w:line="560" w:lineRule="exact"/>
        <w:ind w:firstLineChars="200" w:firstLine="640"/>
        <w:rPr>
          <w:rFonts w:ascii="仿宋_GB2312" w:eastAsia="仿宋_GB2312" w:hint="eastAsia"/>
          <w:b/>
          <w:szCs w:val="32"/>
        </w:rPr>
      </w:pP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>联系人：</w:t>
      </w:r>
      <w:r>
        <w:rPr>
          <w:rFonts w:ascii="仿宋_GB2312" w:eastAsia="仿宋_GB2312" w:hint="eastAsia"/>
          <w:szCs w:val="32"/>
        </w:rPr>
        <w:t xml:space="preserve">谢松辰  </w:t>
      </w:r>
      <w:r w:rsidRPr="009C214D">
        <w:rPr>
          <w:rFonts w:ascii="仿宋_GB2312" w:eastAsia="仿宋_GB2312" w:hint="eastAsia"/>
          <w:szCs w:val="32"/>
        </w:rPr>
        <w:t xml:space="preserve">余 </w:t>
      </w:r>
      <w:proofErr w:type="gramStart"/>
      <w:r w:rsidRPr="009C214D">
        <w:rPr>
          <w:rFonts w:ascii="仿宋_GB2312" w:eastAsia="仿宋_GB2312" w:hint="eastAsia"/>
          <w:szCs w:val="32"/>
        </w:rPr>
        <w:t>彬</w:t>
      </w:r>
      <w:proofErr w:type="gramEnd"/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>电</w:t>
      </w:r>
      <w:r>
        <w:rPr>
          <w:rFonts w:ascii="仿宋_GB2312" w:eastAsia="仿宋_GB2312" w:hint="eastAsia"/>
          <w:szCs w:val="32"/>
        </w:rPr>
        <w:t xml:space="preserve">  </w:t>
      </w:r>
      <w:r w:rsidRPr="009C214D">
        <w:rPr>
          <w:rFonts w:ascii="仿宋_GB2312" w:eastAsia="仿宋_GB2312" w:hint="eastAsia"/>
          <w:szCs w:val="32"/>
        </w:rPr>
        <w:t>话：</w:t>
      </w:r>
      <w:r>
        <w:rPr>
          <w:rFonts w:ascii="仿宋_GB2312" w:eastAsia="仿宋_GB2312" w:hint="eastAsia"/>
          <w:szCs w:val="32"/>
        </w:rPr>
        <w:t>010-66097881</w:t>
      </w:r>
    </w:p>
    <w:p w:rsidR="00CA3047" w:rsidRPr="009C214D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>传</w:t>
      </w:r>
      <w:r>
        <w:rPr>
          <w:rFonts w:ascii="仿宋_GB2312" w:eastAsia="仿宋_GB2312" w:hint="eastAsia"/>
          <w:szCs w:val="32"/>
        </w:rPr>
        <w:t xml:space="preserve">  </w:t>
      </w:r>
      <w:r w:rsidRPr="009C214D">
        <w:rPr>
          <w:rFonts w:ascii="仿宋_GB2312" w:eastAsia="仿宋_GB2312" w:hint="eastAsia"/>
          <w:szCs w:val="32"/>
        </w:rPr>
        <w:t>真：010-66014621</w:t>
      </w:r>
    </w:p>
    <w:p w:rsidR="00CA3047" w:rsidRPr="009C214D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>电子信箱：gat@moe.edu.cn</w:t>
      </w:r>
    </w:p>
    <w:p w:rsidR="00CA3047" w:rsidRPr="00805A32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>地</w:t>
      </w:r>
      <w:r>
        <w:rPr>
          <w:rFonts w:ascii="仿宋_GB2312" w:eastAsia="仿宋_GB2312" w:hint="eastAsia"/>
          <w:szCs w:val="32"/>
        </w:rPr>
        <w:t xml:space="preserve">  </w:t>
      </w:r>
      <w:r w:rsidRPr="009C214D">
        <w:rPr>
          <w:rFonts w:ascii="仿宋_GB2312" w:eastAsia="仿宋_GB2312" w:hint="eastAsia"/>
          <w:szCs w:val="32"/>
        </w:rPr>
        <w:t>址：</w:t>
      </w:r>
      <w:r w:rsidRPr="00805A32">
        <w:rPr>
          <w:rFonts w:ascii="仿宋_GB2312" w:eastAsia="仿宋_GB2312" w:hint="eastAsia"/>
          <w:szCs w:val="32"/>
        </w:rPr>
        <w:t xml:space="preserve">北京西单大木仓胡同37号教育部港澳台事务办公室   </w:t>
      </w:r>
    </w:p>
    <w:p w:rsidR="00CA3047" w:rsidRPr="009C214D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>邮编：100816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</w:p>
    <w:p w:rsidR="00CA3047" w:rsidRPr="009C214D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附件：</w:t>
      </w:r>
      <w:r w:rsidRPr="009C214D">
        <w:rPr>
          <w:rFonts w:ascii="仿宋_GB2312" w:eastAsia="仿宋_GB2312" w:hint="eastAsia"/>
          <w:szCs w:val="32"/>
        </w:rPr>
        <w:t>太</w:t>
      </w:r>
      <w:smartTag w:uri="urn:schemas-microsoft-com:office:smarttags" w:element="PersonName">
        <w:smartTagPr>
          <w:attr w:name="ProductID" w:val="古"/>
        </w:smartTagPr>
        <w:r w:rsidRPr="009C214D">
          <w:rPr>
            <w:rFonts w:ascii="仿宋_GB2312" w:eastAsia="仿宋_GB2312" w:hint="eastAsia"/>
            <w:szCs w:val="32"/>
          </w:rPr>
          <w:t>古</w:t>
        </w:r>
      </w:smartTag>
      <w:r w:rsidRPr="009C214D">
        <w:rPr>
          <w:rFonts w:ascii="仿宋_GB2312" w:eastAsia="仿宋_GB2312" w:hint="eastAsia"/>
          <w:szCs w:val="32"/>
        </w:rPr>
        <w:t>博士学位研究生奖学金项目之有关说明</w:t>
      </w: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</w:p>
    <w:p w:rsid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</w:p>
    <w:p w:rsidR="00CA3047" w:rsidRPr="009C214D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           </w:t>
      </w:r>
      <w:r w:rsidRPr="009C214D">
        <w:rPr>
          <w:rFonts w:ascii="仿宋_GB2312" w:eastAsia="仿宋_GB2312" w:hint="eastAsia"/>
          <w:szCs w:val="32"/>
        </w:rPr>
        <w:t>教育部港澳台事务办公室</w:t>
      </w:r>
    </w:p>
    <w:p w:rsidR="00E15174" w:rsidRPr="00CA3047" w:rsidRDefault="00CA3047" w:rsidP="00CA3047">
      <w:pPr>
        <w:pStyle w:val="a5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9C214D">
        <w:rPr>
          <w:rFonts w:ascii="仿宋_GB2312" w:eastAsia="仿宋_GB2312" w:hint="eastAsia"/>
          <w:szCs w:val="32"/>
        </w:rPr>
        <w:t xml:space="preserve">                         </w:t>
      </w:r>
      <w:r>
        <w:rPr>
          <w:rFonts w:ascii="仿宋_GB2312" w:eastAsia="仿宋_GB2312" w:hint="eastAsia"/>
          <w:szCs w:val="32"/>
        </w:rPr>
        <w:t xml:space="preserve"> 2016年6月30日</w:t>
      </w:r>
      <w:r w:rsidRPr="009C214D">
        <w:rPr>
          <w:rFonts w:ascii="仿宋_GB2312" w:eastAsia="仿宋_GB2312" w:hint="eastAsia"/>
          <w:szCs w:val="32"/>
        </w:rPr>
        <w:t xml:space="preserve"> </w:t>
      </w:r>
    </w:p>
    <w:sectPr w:rsidR="00E15174" w:rsidRPr="00CA3047" w:rsidSect="004C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40" w:bottom="1797" w:left="1440" w:header="851" w:footer="1673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11" w:rsidRDefault="001C2111">
      <w:r>
        <w:separator/>
      </w:r>
    </w:p>
  </w:endnote>
  <w:endnote w:type="continuationSeparator" w:id="0">
    <w:p w:rsidR="001C2111" w:rsidRDefault="001C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79" w:rsidRPr="00F9271C" w:rsidRDefault="00E22079" w:rsidP="00E22079">
    <w:pPr>
      <w:pStyle w:val="a4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79" w:rsidRPr="00066ACD" w:rsidRDefault="00E22079" w:rsidP="00066ACD">
    <w:pPr>
      <w:pStyle w:val="a4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="00E91663" w:rsidRPr="00E91663">
      <w:rPr>
        <w:b/>
        <w:noProof/>
        <w:sz w:val="28"/>
        <w:szCs w:val="28"/>
        <w:lang w:val="zh-CN"/>
      </w:rPr>
      <w:t>2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33" w:rsidRDefault="00723133">
    <w:pPr>
      <w:pStyle w:val="a4"/>
    </w:pPr>
    <w:r>
      <w:rPr>
        <w:noProof/>
      </w:rPr>
      <w:pict>
        <v:group id="_x0000_s1025" style="position:absolute;margin-left:-.6pt;margin-top:4.2pt;width:439.75pt;height:4.35pt;z-index:251657728" coordorigin="1760,13792" coordsize="8976,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60;top:13792;width:8976;height:0" o:connectortype="straight" strokecolor="red" strokeweight="1.25pt"/>
          <v:shape id="_x0000_s1027" type="#_x0000_t32" style="position:absolute;left:1760;top:13879;width:8976;height:0" o:connectortype="straight" strokecolor="red" strokeweight="3p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11" w:rsidRDefault="001C2111">
      <w:r>
        <w:separator/>
      </w:r>
    </w:p>
  </w:footnote>
  <w:footnote w:type="continuationSeparator" w:id="0">
    <w:p w:rsidR="001C2111" w:rsidRDefault="001C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63" w:rsidRDefault="00E916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63" w:rsidRDefault="00E916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63" w:rsidRDefault="00E916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62EndTRzH/o7XoaS9amyQB01TzM=" w:salt="k3KLinie0xaRjG9fuO9YS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 [3213]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b6597c03-ffd3-4663-9e59-0c3de5497637"/>
  </w:docVars>
  <w:rsids>
    <w:rsidRoot w:val="007B040B"/>
    <w:rsid w:val="0001573F"/>
    <w:rsid w:val="00024347"/>
    <w:rsid w:val="00066ACD"/>
    <w:rsid w:val="000A4D15"/>
    <w:rsid w:val="0017281B"/>
    <w:rsid w:val="0018592F"/>
    <w:rsid w:val="001C2111"/>
    <w:rsid w:val="001D0446"/>
    <w:rsid w:val="001F45EC"/>
    <w:rsid w:val="00200DA7"/>
    <w:rsid w:val="00214769"/>
    <w:rsid w:val="0022126E"/>
    <w:rsid w:val="00251B48"/>
    <w:rsid w:val="00291D14"/>
    <w:rsid w:val="00305CA3"/>
    <w:rsid w:val="003D2ADA"/>
    <w:rsid w:val="004A76B4"/>
    <w:rsid w:val="004C6B45"/>
    <w:rsid w:val="004E3FF9"/>
    <w:rsid w:val="00503185"/>
    <w:rsid w:val="00527CC1"/>
    <w:rsid w:val="00551D60"/>
    <w:rsid w:val="005C0C9C"/>
    <w:rsid w:val="005E4427"/>
    <w:rsid w:val="00605CE0"/>
    <w:rsid w:val="00625581"/>
    <w:rsid w:val="00641AA6"/>
    <w:rsid w:val="006D0BD0"/>
    <w:rsid w:val="006E72D4"/>
    <w:rsid w:val="006F10BB"/>
    <w:rsid w:val="00700589"/>
    <w:rsid w:val="00723133"/>
    <w:rsid w:val="00763A70"/>
    <w:rsid w:val="0076725E"/>
    <w:rsid w:val="00780078"/>
    <w:rsid w:val="007B040B"/>
    <w:rsid w:val="007D57F7"/>
    <w:rsid w:val="007D7BED"/>
    <w:rsid w:val="007E2C46"/>
    <w:rsid w:val="0086498B"/>
    <w:rsid w:val="00866A8E"/>
    <w:rsid w:val="008B63AB"/>
    <w:rsid w:val="00946F77"/>
    <w:rsid w:val="009D3542"/>
    <w:rsid w:val="009E7DAD"/>
    <w:rsid w:val="00A43A09"/>
    <w:rsid w:val="00A4421A"/>
    <w:rsid w:val="00A4628A"/>
    <w:rsid w:val="00A73986"/>
    <w:rsid w:val="00A869B6"/>
    <w:rsid w:val="00A904FB"/>
    <w:rsid w:val="00AA797E"/>
    <w:rsid w:val="00AD49FF"/>
    <w:rsid w:val="00B47AA3"/>
    <w:rsid w:val="00B71B26"/>
    <w:rsid w:val="00B97A0F"/>
    <w:rsid w:val="00BB7F48"/>
    <w:rsid w:val="00C21162"/>
    <w:rsid w:val="00C25F6E"/>
    <w:rsid w:val="00C736FF"/>
    <w:rsid w:val="00CA3047"/>
    <w:rsid w:val="00D1644E"/>
    <w:rsid w:val="00D337F1"/>
    <w:rsid w:val="00DD308F"/>
    <w:rsid w:val="00E15174"/>
    <w:rsid w:val="00E22079"/>
    <w:rsid w:val="00E7107C"/>
    <w:rsid w:val="00E72DD6"/>
    <w:rsid w:val="00E91663"/>
    <w:rsid w:val="00ED3DAE"/>
    <w:rsid w:val="00F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B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D3542"/>
    <w:rPr>
      <w:kern w:val="2"/>
      <w:sz w:val="18"/>
      <w:szCs w:val="18"/>
    </w:rPr>
  </w:style>
  <w:style w:type="paragraph" w:styleId="a5">
    <w:name w:val="Body Text"/>
    <w:basedOn w:val="a"/>
    <w:link w:val="Char0"/>
    <w:rsid w:val="00CA3047"/>
    <w:rPr>
      <w:rFonts w:eastAsia="楷体_GB2312"/>
      <w:sz w:val="32"/>
      <w:szCs w:val="20"/>
    </w:rPr>
  </w:style>
  <w:style w:type="character" w:customStyle="1" w:styleId="Char0">
    <w:name w:val="正文文本 Char"/>
    <w:basedOn w:val="a0"/>
    <w:link w:val="a5"/>
    <w:rsid w:val="00CA3047"/>
    <w:rPr>
      <w:rFonts w:eastAsia="楷体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4501E-40DB-4B8F-A364-B497C33C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</cp:lastModifiedBy>
  <cp:revision>2</cp:revision>
  <cp:lastPrinted>2014-04-11T09:30:00Z</cp:lastPrinted>
  <dcterms:created xsi:type="dcterms:W3CDTF">2016-08-31T01:38:00Z</dcterms:created>
  <dcterms:modified xsi:type="dcterms:W3CDTF">2016-08-31T01:38:00Z</dcterms:modified>
</cp:coreProperties>
</file>