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6E" w:rsidRPr="001E6107" w:rsidRDefault="0044516E" w:rsidP="0044516E">
      <w:pPr>
        <w:widowControl/>
        <w:shd w:val="clear" w:color="auto" w:fill="FFFFFF"/>
        <w:spacing w:line="315" w:lineRule="atLeast"/>
        <w:jc w:val="center"/>
        <w:rPr>
          <w:rFonts w:ascii="华文仿宋" w:eastAsia="华文仿宋" w:hAnsi="华文仿宋" w:cs="宋体"/>
          <w:b/>
          <w:color w:val="000000" w:themeColor="text1"/>
          <w:kern w:val="0"/>
          <w:sz w:val="28"/>
          <w:szCs w:val="28"/>
        </w:rPr>
      </w:pPr>
      <w:bookmarkStart w:id="0" w:name="_GoBack"/>
      <w:bookmarkEnd w:id="0"/>
      <w:r w:rsidRPr="001E6107">
        <w:rPr>
          <w:rFonts w:ascii="华文仿宋" w:eastAsia="华文仿宋" w:hAnsi="华文仿宋" w:cs="宋体" w:hint="eastAsia"/>
          <w:b/>
          <w:color w:val="000000" w:themeColor="text1"/>
          <w:kern w:val="0"/>
          <w:sz w:val="28"/>
          <w:szCs w:val="28"/>
        </w:rPr>
        <w:t>武汉大学</w:t>
      </w:r>
      <w:r w:rsidR="00245614" w:rsidRPr="001E6107">
        <w:rPr>
          <w:rFonts w:ascii="华文仿宋" w:eastAsia="华文仿宋" w:hAnsi="华文仿宋" w:cs="宋体" w:hint="eastAsia"/>
          <w:b/>
          <w:color w:val="000000" w:themeColor="text1"/>
          <w:kern w:val="0"/>
          <w:sz w:val="28"/>
          <w:szCs w:val="28"/>
        </w:rPr>
        <w:t>经济与管理学院</w:t>
      </w:r>
      <w:r w:rsidR="00245614" w:rsidRPr="001E6107">
        <w:rPr>
          <w:rFonts w:ascii="华文仿宋" w:eastAsia="华文仿宋" w:hAnsi="华文仿宋" w:hint="eastAsia"/>
          <w:b/>
          <w:color w:val="000000" w:themeColor="text1"/>
          <w:sz w:val="28"/>
          <w:szCs w:val="28"/>
        </w:rPr>
        <w:t>教学科研用</w:t>
      </w:r>
      <w:r w:rsidR="00E56204">
        <w:rPr>
          <w:rFonts w:ascii="华文仿宋" w:eastAsia="华文仿宋" w:hAnsi="华文仿宋" w:hint="eastAsia"/>
          <w:b/>
          <w:color w:val="000000" w:themeColor="text1"/>
          <w:sz w:val="28"/>
          <w:szCs w:val="28"/>
        </w:rPr>
        <w:t>交换机</w:t>
      </w:r>
      <w:r w:rsidRPr="001E6107">
        <w:rPr>
          <w:rFonts w:ascii="华文仿宋" w:eastAsia="华文仿宋" w:hAnsi="华文仿宋" w:cs="宋体" w:hint="eastAsia"/>
          <w:b/>
          <w:color w:val="000000" w:themeColor="text1"/>
          <w:kern w:val="0"/>
          <w:sz w:val="28"/>
          <w:szCs w:val="28"/>
        </w:rPr>
        <w:t>采购文件</w:t>
      </w:r>
    </w:p>
    <w:p w:rsidR="007F2A48" w:rsidRDefault="0044516E" w:rsidP="0044516E">
      <w:pPr>
        <w:widowControl/>
        <w:shd w:val="clear" w:color="auto" w:fill="FFFFFF"/>
        <w:spacing w:line="360" w:lineRule="atLeast"/>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     </w:t>
      </w:r>
      <w:r w:rsidRPr="004F1BDE">
        <w:rPr>
          <w:rFonts w:ascii="华文仿宋" w:eastAsia="华文仿宋" w:hAnsi="华文仿宋" w:cs="宋体" w:hint="eastAsia"/>
          <w:color w:val="333333"/>
          <w:kern w:val="0"/>
          <w:sz w:val="24"/>
        </w:rPr>
        <w:t>根据国家采购与招投标法律法规的相关规定，武汉大学</w:t>
      </w:r>
      <w:r w:rsidR="00F13494">
        <w:rPr>
          <w:rFonts w:ascii="华文仿宋" w:eastAsia="华文仿宋" w:hAnsi="华文仿宋" w:cs="宋体" w:hint="eastAsia"/>
          <w:color w:val="333333"/>
          <w:kern w:val="0"/>
          <w:sz w:val="24"/>
        </w:rPr>
        <w:t>经济与管理学院</w:t>
      </w:r>
      <w:r w:rsidRPr="004F1BDE">
        <w:rPr>
          <w:rFonts w:ascii="华文仿宋" w:eastAsia="华文仿宋" w:hAnsi="华文仿宋" w:cs="宋体" w:hint="eastAsia"/>
          <w:color w:val="333333"/>
          <w:kern w:val="0"/>
          <w:sz w:val="24"/>
        </w:rPr>
        <w:t>拟对</w:t>
      </w:r>
      <w:r w:rsidR="00F13494" w:rsidRPr="00F13494">
        <w:rPr>
          <w:rFonts w:ascii="华文仿宋" w:eastAsia="华文仿宋" w:hAnsi="华文仿宋" w:hint="eastAsia"/>
          <w:sz w:val="24"/>
        </w:rPr>
        <w:t>教学科研用</w:t>
      </w:r>
      <w:r w:rsidR="00E56204">
        <w:rPr>
          <w:rFonts w:ascii="华文仿宋" w:eastAsia="华文仿宋" w:hAnsi="华文仿宋" w:hint="eastAsia"/>
          <w:sz w:val="24"/>
        </w:rPr>
        <w:t>交换机</w:t>
      </w:r>
      <w:r w:rsidRPr="004F1BDE">
        <w:rPr>
          <w:rFonts w:ascii="华文仿宋" w:eastAsia="华文仿宋" w:hAnsi="华文仿宋" w:cs="宋体" w:hint="eastAsia"/>
          <w:color w:val="333333"/>
          <w:kern w:val="0"/>
          <w:sz w:val="24"/>
        </w:rPr>
        <w:t>设备进行采购，欢迎具备相应资格条件的供应商参加。现将有关事项公告如下：</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一、采购内容及技术指标要求</w:t>
      </w:r>
      <w:r w:rsidRPr="004F1BDE">
        <w:rPr>
          <w:rFonts w:ascii="华文仿宋" w:eastAsia="华文仿宋" w:hAnsi="华文仿宋" w:cs="宋体" w:hint="eastAsia"/>
          <w:color w:val="333333"/>
          <w:kern w:val="0"/>
          <w:sz w:val="24"/>
        </w:rPr>
        <w:t>（详见附件）</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二、本项目采购时间安排表</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、供应商提出书面问题时间：供应商应认真阅读采购文件中的所有条款、事项、格式和技术规范、参数、图纸、附表和附件等要求。如有疑问，应在递交响应文件截止时间</w:t>
      </w:r>
      <w:r w:rsidRPr="004F1BDE">
        <w:rPr>
          <w:rFonts w:ascii="华文仿宋" w:eastAsia="华文仿宋" w:hAnsi="华文仿宋" w:hint="eastAsia"/>
          <w:color w:val="333333"/>
          <w:kern w:val="0"/>
          <w:sz w:val="24"/>
        </w:rPr>
        <w:t>3</w:t>
      </w:r>
      <w:r w:rsidRPr="004F1BDE">
        <w:rPr>
          <w:rFonts w:ascii="华文仿宋" w:eastAsia="华文仿宋" w:hAnsi="华文仿宋" w:cs="宋体" w:hint="eastAsia"/>
          <w:color w:val="333333"/>
          <w:kern w:val="0"/>
          <w:sz w:val="24"/>
        </w:rPr>
        <w:t>天前以书面形式提出（质疑函请注明公司名称、联系人、联系方式并加盖单位公章）；逾期不予受理。</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、采购人发答疑文件时间：答疑文件或修改后的采购文件在递交截止时间</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天前以</w:t>
      </w:r>
      <w:r w:rsidRPr="004F1BDE">
        <w:rPr>
          <w:rFonts w:ascii="华文仿宋" w:eastAsia="华文仿宋" w:hAnsi="华文仿宋" w:cs="宋体" w:hint="eastAsia"/>
          <w:color w:val="333333"/>
          <w:kern w:val="0"/>
          <w:sz w:val="24"/>
          <w:u w:val="single"/>
        </w:rPr>
        <w:t>电子邮件或电话方式</w:t>
      </w:r>
      <w:r w:rsidRPr="004F1BDE">
        <w:rPr>
          <w:rFonts w:ascii="华文仿宋" w:eastAsia="华文仿宋" w:hAnsi="华文仿宋" w:cs="宋体" w:hint="eastAsia"/>
          <w:color w:val="333333"/>
          <w:kern w:val="0"/>
          <w:sz w:val="24"/>
        </w:rPr>
        <w:t>通知所有购买采购文件的供应商。请供应商自行、及时查看邮箱（不及时查看邮箱者责任自负）。供应商应立即以传真或电邮形式回复采购人，确认已收到。没有回复的，视同已收到。</w:t>
      </w:r>
      <w:r w:rsidRPr="004F1BDE">
        <w:rPr>
          <w:rFonts w:ascii="华文仿宋" w:eastAsia="华文仿宋" w:hAnsi="华文仿宋" w:hint="eastAsia"/>
          <w:color w:val="333333"/>
          <w:kern w:val="0"/>
          <w:sz w:val="24"/>
        </w:rPr>
        <w:t> </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、为使供应商有充分的时间重新编制采购响应文件，采购人有权推迟采购会日期，并将此变更以</w:t>
      </w:r>
      <w:r w:rsidRPr="004F1BDE">
        <w:rPr>
          <w:rFonts w:ascii="华文仿宋" w:eastAsia="华文仿宋" w:hAnsi="华文仿宋" w:cs="宋体" w:hint="eastAsia"/>
          <w:color w:val="333333"/>
          <w:kern w:val="0"/>
          <w:sz w:val="24"/>
          <w:u w:val="single"/>
        </w:rPr>
        <w:t>电子邮件或电话方式</w:t>
      </w:r>
      <w:r w:rsidRPr="004F1BDE">
        <w:rPr>
          <w:rFonts w:ascii="华文仿宋" w:eastAsia="华文仿宋" w:hAnsi="华文仿宋" w:cs="宋体" w:hint="eastAsia"/>
          <w:color w:val="333333"/>
          <w:kern w:val="0"/>
          <w:sz w:val="24"/>
        </w:rPr>
        <w:t>通知所有购买采购文件的供应商。</w:t>
      </w:r>
      <w:r w:rsidRPr="004F1BDE">
        <w:rPr>
          <w:rFonts w:ascii="华文仿宋" w:eastAsia="华文仿宋" w:hAnsi="华文仿宋" w:hint="eastAsia"/>
          <w:color w:val="333333"/>
          <w:kern w:val="0"/>
          <w:sz w:val="24"/>
        </w:rPr>
        <w:br/>
        <w:t>4</w:t>
      </w:r>
      <w:r w:rsidRPr="004F1BDE">
        <w:rPr>
          <w:rFonts w:ascii="华文仿宋" w:eastAsia="华文仿宋" w:hAnsi="华文仿宋" w:cs="宋体" w:hint="eastAsia"/>
          <w:color w:val="333333"/>
          <w:kern w:val="0"/>
          <w:sz w:val="24"/>
        </w:rPr>
        <w:t>、采购响应文件递交时间：</w:t>
      </w:r>
      <w:r w:rsidRPr="004F1BDE">
        <w:rPr>
          <w:rFonts w:ascii="华文仿宋" w:eastAsia="华文仿宋" w:hAnsi="华文仿宋" w:hint="eastAsia"/>
          <w:color w:val="333333"/>
          <w:kern w:val="0"/>
          <w:sz w:val="24"/>
        </w:rPr>
        <w:t>201</w:t>
      </w:r>
      <w:r w:rsidR="00827DE4">
        <w:rPr>
          <w:rFonts w:ascii="华文仿宋" w:eastAsia="华文仿宋" w:hAnsi="华文仿宋" w:hint="eastAsia"/>
          <w:color w:val="333333"/>
          <w:kern w:val="0"/>
          <w:sz w:val="24"/>
        </w:rPr>
        <w:t>8</w:t>
      </w:r>
      <w:r w:rsidRPr="004F1BDE">
        <w:rPr>
          <w:rFonts w:ascii="华文仿宋" w:eastAsia="华文仿宋" w:hAnsi="华文仿宋" w:cs="宋体" w:hint="eastAsia"/>
          <w:color w:val="333333"/>
          <w:kern w:val="0"/>
          <w:sz w:val="24"/>
        </w:rPr>
        <w:t>年</w:t>
      </w:r>
      <w:r w:rsidR="00827DE4">
        <w:rPr>
          <w:rFonts w:ascii="华文仿宋" w:eastAsia="华文仿宋" w:hAnsi="华文仿宋" w:cs="宋体" w:hint="eastAsia"/>
          <w:color w:val="333333"/>
          <w:kern w:val="0"/>
          <w:sz w:val="24"/>
        </w:rPr>
        <w:t>6</w:t>
      </w:r>
      <w:r w:rsidRPr="004F1BDE">
        <w:rPr>
          <w:rFonts w:ascii="华文仿宋" w:eastAsia="华文仿宋" w:hAnsi="华文仿宋" w:cs="宋体" w:hint="eastAsia"/>
          <w:color w:val="333333"/>
          <w:kern w:val="0"/>
          <w:sz w:val="24"/>
        </w:rPr>
        <w:t>月</w:t>
      </w:r>
      <w:r w:rsidR="00827DE4">
        <w:rPr>
          <w:rFonts w:ascii="华文仿宋" w:eastAsia="华文仿宋" w:hAnsi="华文仿宋" w:cs="宋体" w:hint="eastAsia"/>
          <w:color w:val="333333"/>
          <w:kern w:val="0"/>
          <w:sz w:val="24"/>
        </w:rPr>
        <w:t>8</w:t>
      </w:r>
      <w:r w:rsidRPr="004F1BDE">
        <w:rPr>
          <w:rFonts w:ascii="华文仿宋" w:eastAsia="华文仿宋" w:hAnsi="华文仿宋" w:cs="宋体" w:hint="eastAsia"/>
          <w:color w:val="333333"/>
          <w:kern w:val="0"/>
          <w:sz w:val="24"/>
        </w:rPr>
        <w:t>日上午</w:t>
      </w:r>
      <w:r w:rsidRPr="004F1BDE">
        <w:rPr>
          <w:rFonts w:ascii="华文仿宋" w:eastAsia="华文仿宋" w:hAnsi="华文仿宋" w:hint="eastAsia"/>
          <w:color w:val="333333"/>
          <w:kern w:val="0"/>
          <w:sz w:val="24"/>
        </w:rPr>
        <w:t>8:30--9:00</w:t>
      </w:r>
      <w:r w:rsidRPr="004F1BDE">
        <w:rPr>
          <w:rFonts w:ascii="华文仿宋" w:eastAsia="华文仿宋" w:hAnsi="华文仿宋" w:cs="宋体" w:hint="eastAsia"/>
          <w:color w:val="333333"/>
          <w:kern w:val="0"/>
          <w:sz w:val="24"/>
        </w:rPr>
        <w:t>。地点：武汉大学</w:t>
      </w:r>
      <w:r w:rsidR="007F2A48">
        <w:rPr>
          <w:rFonts w:ascii="华文仿宋" w:eastAsia="华文仿宋" w:hAnsi="华文仿宋" w:cs="宋体" w:hint="eastAsia"/>
          <w:color w:val="333333"/>
          <w:kern w:val="0"/>
          <w:sz w:val="24"/>
        </w:rPr>
        <w:t>经济与管理学院A</w:t>
      </w:r>
      <w:r w:rsidR="00827DE4">
        <w:rPr>
          <w:rFonts w:ascii="华文仿宋" w:eastAsia="华文仿宋" w:hAnsi="华文仿宋" w:cs="宋体" w:hint="eastAsia"/>
          <w:color w:val="333333"/>
          <w:kern w:val="0"/>
          <w:sz w:val="24"/>
        </w:rPr>
        <w:t>330-1</w:t>
      </w:r>
      <w:r w:rsidR="007F2A48">
        <w:rPr>
          <w:rFonts w:ascii="华文仿宋" w:eastAsia="华文仿宋" w:hAnsi="华文仿宋" w:cs="宋体" w:hint="eastAsia"/>
          <w:color w:val="333333"/>
          <w:kern w:val="0"/>
          <w:sz w:val="24"/>
        </w:rPr>
        <w:t>室</w:t>
      </w:r>
    </w:p>
    <w:p w:rsidR="00BC73E7" w:rsidRPr="004F1BDE" w:rsidRDefault="0044516E" w:rsidP="0044516E">
      <w:pPr>
        <w:widowControl/>
        <w:shd w:val="clear" w:color="auto" w:fill="FFFFFF"/>
        <w:spacing w:line="360" w:lineRule="atLeast"/>
        <w:jc w:val="left"/>
        <w:rPr>
          <w:rFonts w:ascii="华文仿宋" w:eastAsia="华文仿宋" w:hAnsi="华文仿宋" w:cs="宋体"/>
          <w:color w:val="333333"/>
          <w:kern w:val="0"/>
          <w:sz w:val="24"/>
        </w:rPr>
      </w:pPr>
      <w:r w:rsidRPr="004F1BDE">
        <w:rPr>
          <w:rFonts w:ascii="华文仿宋" w:eastAsia="华文仿宋" w:hAnsi="华文仿宋" w:cs="宋体" w:hint="eastAsia"/>
          <w:color w:val="333333"/>
          <w:kern w:val="0"/>
          <w:sz w:val="24"/>
        </w:rPr>
        <w:t>响应文件递交截止及采购会议开始时间：</w:t>
      </w:r>
      <w:r w:rsidRPr="004F1BDE">
        <w:rPr>
          <w:rFonts w:ascii="华文仿宋" w:eastAsia="华文仿宋" w:hAnsi="华文仿宋" w:hint="eastAsia"/>
          <w:color w:val="333333"/>
          <w:kern w:val="0"/>
          <w:sz w:val="24"/>
          <w:u w:val="single"/>
        </w:rPr>
        <w:t>201</w:t>
      </w:r>
      <w:r w:rsidR="00827DE4">
        <w:rPr>
          <w:rFonts w:ascii="华文仿宋" w:eastAsia="华文仿宋" w:hAnsi="华文仿宋" w:hint="eastAsia"/>
          <w:color w:val="333333"/>
          <w:kern w:val="0"/>
          <w:sz w:val="24"/>
          <w:u w:val="single"/>
        </w:rPr>
        <w:t>8</w:t>
      </w:r>
      <w:r w:rsidRPr="004F1BDE">
        <w:rPr>
          <w:rFonts w:ascii="华文仿宋" w:eastAsia="华文仿宋" w:hAnsi="华文仿宋" w:cs="宋体" w:hint="eastAsia"/>
          <w:color w:val="333333"/>
          <w:kern w:val="0"/>
          <w:sz w:val="24"/>
        </w:rPr>
        <w:t>年</w:t>
      </w:r>
      <w:r w:rsidR="00827DE4">
        <w:rPr>
          <w:rFonts w:ascii="华文仿宋" w:eastAsia="华文仿宋" w:hAnsi="华文仿宋" w:cs="宋体" w:hint="eastAsia"/>
          <w:color w:val="333333"/>
          <w:kern w:val="0"/>
          <w:sz w:val="24"/>
        </w:rPr>
        <w:t>6</w:t>
      </w:r>
      <w:r w:rsidRPr="004F1BDE">
        <w:rPr>
          <w:rFonts w:ascii="华文仿宋" w:eastAsia="华文仿宋" w:hAnsi="华文仿宋" w:cs="宋体" w:hint="eastAsia"/>
          <w:color w:val="333333"/>
          <w:kern w:val="0"/>
          <w:sz w:val="24"/>
        </w:rPr>
        <w:t>月</w:t>
      </w:r>
      <w:r w:rsidR="00827DE4">
        <w:rPr>
          <w:rFonts w:ascii="华文仿宋" w:eastAsia="华文仿宋" w:hAnsi="华文仿宋" w:cs="宋体" w:hint="eastAsia"/>
          <w:color w:val="333333"/>
          <w:kern w:val="0"/>
          <w:sz w:val="24"/>
        </w:rPr>
        <w:t>8</w:t>
      </w:r>
      <w:r w:rsidRPr="004F1BDE">
        <w:rPr>
          <w:rFonts w:ascii="华文仿宋" w:eastAsia="华文仿宋" w:hAnsi="华文仿宋" w:cs="宋体" w:hint="eastAsia"/>
          <w:color w:val="333333"/>
          <w:kern w:val="0"/>
          <w:sz w:val="24"/>
        </w:rPr>
        <w:t>日上午</w:t>
      </w:r>
      <w:r w:rsidRPr="004F1BDE">
        <w:rPr>
          <w:rFonts w:ascii="华文仿宋" w:eastAsia="华文仿宋" w:hAnsi="华文仿宋" w:hint="eastAsia"/>
          <w:color w:val="333333"/>
          <w:kern w:val="0"/>
          <w:sz w:val="24"/>
        </w:rPr>
        <w:t>9</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00</w:t>
      </w:r>
      <w:r w:rsidRPr="004F1BDE">
        <w:rPr>
          <w:rFonts w:ascii="华文仿宋" w:eastAsia="华文仿宋" w:hAnsi="华文仿宋" w:cs="宋体" w:hint="eastAsia"/>
          <w:color w:val="333333"/>
          <w:kern w:val="0"/>
          <w:sz w:val="24"/>
        </w:rPr>
        <w:t>。地点：武汉大学</w:t>
      </w:r>
      <w:r w:rsidR="00FC3FFB">
        <w:rPr>
          <w:rFonts w:ascii="华文仿宋" w:eastAsia="华文仿宋" w:hAnsi="华文仿宋" w:cs="宋体" w:hint="eastAsia"/>
          <w:color w:val="333333"/>
          <w:kern w:val="0"/>
          <w:sz w:val="24"/>
        </w:rPr>
        <w:t>经济与管理学院</w:t>
      </w:r>
      <w:r w:rsidRPr="004F1BDE">
        <w:rPr>
          <w:rFonts w:ascii="华文仿宋" w:eastAsia="华文仿宋" w:hAnsi="华文仿宋" w:cs="宋体" w:hint="eastAsia"/>
          <w:color w:val="333333"/>
          <w:kern w:val="0"/>
          <w:sz w:val="24"/>
        </w:rPr>
        <w:t>会议室</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三、采购响应文件编制</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采购响应文件所有内容须装订为一册，正本</w:t>
      </w: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份、副本</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份。</w:t>
      </w:r>
      <w:r w:rsidRPr="004F1BDE">
        <w:rPr>
          <w:rFonts w:ascii="华文仿宋" w:eastAsia="华文仿宋" w:hAnsi="华文仿宋" w:hint="eastAsia"/>
          <w:color w:val="333333"/>
          <w:kern w:val="0"/>
          <w:sz w:val="24"/>
        </w:rPr>
        <w:br/>
      </w:r>
      <w:r w:rsidRPr="004F1BDE">
        <w:rPr>
          <w:rFonts w:ascii="华文仿宋" w:eastAsia="华文仿宋" w:hAnsi="华文仿宋" w:hint="eastAsia"/>
          <w:color w:val="333333"/>
          <w:kern w:val="0"/>
          <w:sz w:val="24"/>
        </w:rPr>
        <w:lastRenderedPageBreak/>
        <w:t>1</w:t>
      </w:r>
      <w:r w:rsidRPr="004F1BDE">
        <w:rPr>
          <w:rFonts w:ascii="华文仿宋" w:eastAsia="华文仿宋" w:hAnsi="华文仿宋" w:cs="宋体" w:hint="eastAsia"/>
          <w:color w:val="333333"/>
          <w:kern w:val="0"/>
          <w:sz w:val="24"/>
        </w:rPr>
        <w:t>、采购响应文件须载明如下内容：响应承诺函、响应报价一览表（进口货物要求</w:t>
      </w:r>
      <w:r w:rsidRPr="004F1BDE">
        <w:rPr>
          <w:rFonts w:ascii="华文仿宋" w:eastAsia="华文仿宋" w:hAnsi="华文仿宋" w:hint="eastAsia"/>
          <w:color w:val="333333"/>
          <w:kern w:val="0"/>
          <w:sz w:val="24"/>
        </w:rPr>
        <w:t>CIP</w:t>
      </w:r>
      <w:r w:rsidRPr="004F1BDE">
        <w:rPr>
          <w:rFonts w:ascii="华文仿宋" w:eastAsia="华文仿宋" w:hAnsi="华文仿宋" w:cs="宋体" w:hint="eastAsia"/>
          <w:color w:val="333333"/>
          <w:kern w:val="0"/>
          <w:sz w:val="24"/>
        </w:rPr>
        <w:t>武汉外币报价）、分项报价清单、技术响应情况表、法定代表人身份证明书、法定代表人授权委托书、公司简介；公司营业执照、税务登记证、组织机构代码证复印件及</w:t>
      </w:r>
      <w:r w:rsidR="00DB5DE3" w:rsidRPr="004F1BDE">
        <w:rPr>
          <w:rFonts w:ascii="华文仿宋" w:eastAsia="华文仿宋" w:hAnsi="华文仿宋" w:hint="eastAsia"/>
          <w:color w:val="000000"/>
          <w:sz w:val="24"/>
        </w:rPr>
        <w:t>销售许可证或代理销售资格证明等</w:t>
      </w:r>
      <w:r w:rsidRPr="004F1BDE">
        <w:rPr>
          <w:rFonts w:ascii="华文仿宋" w:eastAsia="华文仿宋" w:hAnsi="华文仿宋" w:cs="宋体" w:hint="eastAsia"/>
          <w:color w:val="333333"/>
          <w:kern w:val="0"/>
          <w:sz w:val="24"/>
        </w:rPr>
        <w:t>有关资信证明（加盖公章）、供货期、质保期等。供应商应按本采购文件要求提交商务、技术部分的内容和需要供应商自行编写的其他</w:t>
      </w:r>
      <w:r w:rsidR="004520CA">
        <w:rPr>
          <w:rFonts w:ascii="华文仿宋" w:eastAsia="华文仿宋" w:hAnsi="华文仿宋" w:cs="宋体" w:hint="eastAsia"/>
          <w:color w:val="333333"/>
          <w:kern w:val="0"/>
          <w:sz w:val="24"/>
        </w:rPr>
        <w:t>文件。采购响应文件的编制要求及编排顺序必须使用格式样本。（请上武汉大学</w:t>
      </w:r>
      <w:r w:rsidR="004520CA" w:rsidRPr="004520CA">
        <w:rPr>
          <w:rFonts w:ascii="华文仿宋" w:eastAsia="华文仿宋" w:hAnsi="华文仿宋" w:cs="宋体" w:hint="eastAsia"/>
          <w:color w:val="333333"/>
          <w:kern w:val="0"/>
          <w:sz w:val="24"/>
        </w:rPr>
        <w:t>采购与招投标管理中心</w:t>
      </w:r>
      <w:r w:rsidRPr="004F1BDE">
        <w:rPr>
          <w:rFonts w:ascii="华文仿宋" w:eastAsia="华文仿宋" w:hAnsi="华文仿宋" w:cs="宋体" w:hint="eastAsia"/>
          <w:color w:val="333333"/>
          <w:kern w:val="0"/>
          <w:sz w:val="24"/>
        </w:rPr>
        <w:t>网站：</w:t>
      </w:r>
      <w:hyperlink r:id="rId6" w:history="1">
        <w:r w:rsidR="00BC73E7" w:rsidRPr="004F1BDE">
          <w:rPr>
            <w:rStyle w:val="a3"/>
            <w:rFonts w:ascii="华文仿宋" w:eastAsia="华文仿宋" w:hAnsi="华文仿宋" w:cs="宋体" w:hint="eastAsia"/>
            <w:kern w:val="0"/>
            <w:sz w:val="24"/>
          </w:rPr>
          <w:t>http://zb.whu.edu.cn/info/1007/9262.htm</w:t>
        </w:r>
      </w:hyperlink>
      <w:r w:rsidRPr="004F1BDE">
        <w:rPr>
          <w:rFonts w:ascii="华文仿宋" w:eastAsia="华文仿宋" w:hAnsi="华文仿宋" w:cs="宋体" w:hint="eastAsia"/>
          <w:color w:val="333333"/>
          <w:kern w:val="0"/>
          <w:sz w:val="24"/>
        </w:rPr>
        <w:t>下载</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采购响应文件格式范本</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w:t>
      </w:r>
    </w:p>
    <w:p w:rsidR="0044516E" w:rsidRPr="004F1BDE" w:rsidRDefault="0044516E" w:rsidP="0044516E">
      <w:pPr>
        <w:widowControl/>
        <w:shd w:val="clear" w:color="auto" w:fill="FFFFFF"/>
        <w:spacing w:line="360" w:lineRule="atLeast"/>
        <w:jc w:val="left"/>
        <w:rPr>
          <w:rFonts w:ascii="华文仿宋" w:eastAsia="华文仿宋" w:hAnsi="华文仿宋"/>
          <w:color w:val="333333"/>
          <w:kern w:val="0"/>
          <w:sz w:val="24"/>
        </w:rPr>
      </w:pP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、采购响应文件规格幅面（</w:t>
      </w:r>
      <w:r w:rsidRPr="004F1BDE">
        <w:rPr>
          <w:rFonts w:ascii="华文仿宋" w:eastAsia="华文仿宋" w:hAnsi="华文仿宋" w:hint="eastAsia"/>
          <w:color w:val="333333"/>
          <w:kern w:val="0"/>
          <w:sz w:val="24"/>
        </w:rPr>
        <w:t>A4</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按</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采购响应文件格式</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所规定的内容顺序，统一编目、编页码装订（采购响应文件中复印件及响应产品手册、介绍、说明书等技术资料均须与采购响应文件正文一起逐页编排页码）。</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四、采购响应文件包封</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、采购响应文件</w:t>
      </w:r>
      <w:r w:rsidRPr="004F1BDE">
        <w:rPr>
          <w:rFonts w:ascii="华文仿宋" w:eastAsia="华文仿宋" w:hAnsi="华文仿宋" w:hint="eastAsia"/>
          <w:color w:val="333333"/>
          <w:kern w:val="0"/>
          <w:sz w:val="24"/>
          <w:u w:val="single"/>
        </w:rPr>
        <w:t>1</w:t>
      </w:r>
      <w:r w:rsidRPr="004F1BDE">
        <w:rPr>
          <w:rFonts w:ascii="华文仿宋" w:eastAsia="华文仿宋" w:hAnsi="华文仿宋" w:cs="宋体" w:hint="eastAsia"/>
          <w:color w:val="333333"/>
          <w:kern w:val="0"/>
          <w:sz w:val="24"/>
        </w:rPr>
        <w:t>正本</w:t>
      </w:r>
      <w:r w:rsidRPr="004F1BDE">
        <w:rPr>
          <w:rFonts w:ascii="华文仿宋" w:eastAsia="华文仿宋" w:hAnsi="华文仿宋" w:hint="eastAsia"/>
          <w:color w:val="333333"/>
          <w:kern w:val="0"/>
          <w:sz w:val="24"/>
          <w:u w:val="single"/>
        </w:rPr>
        <w:t>2</w:t>
      </w:r>
      <w:r w:rsidRPr="004F1BDE">
        <w:rPr>
          <w:rFonts w:ascii="华文仿宋" w:eastAsia="华文仿宋" w:hAnsi="华文仿宋" w:cs="宋体" w:hint="eastAsia"/>
          <w:color w:val="333333"/>
          <w:kern w:val="0"/>
          <w:sz w:val="24"/>
        </w:rPr>
        <w:t>副本合并成一个包封，封包上应写明供应商名称和项目名称（包括采购分项名称），在封袋骑缝处以显著标志密封，并加盖单位公章和法定代表人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或委托代理人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印签。</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采购响应报价一览表</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请用信封单独密封，在递交截止时间前单独提交。信封上写明供应商名称、项目名称（包括分项名称）。信封骑缝处加盖单位公章和法定代表人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或委托代理人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印鉴。</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、供应商投报多个采购分项的，应对每个分项分别报价并分别填报采购响应报价一览表。</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五、采购响应文件的递交</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、采购响应文件须由供应商的法定代表人或其委托代理人递交。</w:t>
      </w:r>
      <w:r w:rsidRPr="004F1BDE">
        <w:rPr>
          <w:rFonts w:ascii="华文仿宋" w:eastAsia="华文仿宋" w:hAnsi="华文仿宋" w:hint="eastAsia"/>
          <w:color w:val="333333"/>
          <w:kern w:val="0"/>
          <w:sz w:val="24"/>
        </w:rPr>
        <w:br/>
      </w:r>
      <w:r w:rsidRPr="004F1BDE">
        <w:rPr>
          <w:rFonts w:ascii="华文仿宋" w:eastAsia="华文仿宋" w:hAnsi="华文仿宋" w:hint="eastAsia"/>
          <w:color w:val="333333"/>
          <w:kern w:val="0"/>
          <w:sz w:val="24"/>
        </w:rPr>
        <w:lastRenderedPageBreak/>
        <w:t>2</w:t>
      </w:r>
      <w:r w:rsidRPr="004F1BDE">
        <w:rPr>
          <w:rFonts w:ascii="华文仿宋" w:eastAsia="华文仿宋" w:hAnsi="华文仿宋" w:cs="宋体" w:hint="eastAsia"/>
          <w:color w:val="333333"/>
          <w:kern w:val="0"/>
          <w:sz w:val="24"/>
        </w:rPr>
        <w:t>、供应商应在规定的时间和地点递交响应文件，逾期递交的采购响应文件不予受理并原封退回。</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、未按规定进行密封的采购响应文件不予受理。</w:t>
      </w:r>
      <w:r w:rsidRPr="004F1BDE">
        <w:rPr>
          <w:rFonts w:ascii="华文仿宋" w:eastAsia="华文仿宋" w:hAnsi="华文仿宋" w:hint="eastAsia"/>
          <w:color w:val="333333"/>
          <w:kern w:val="0"/>
          <w:sz w:val="24"/>
        </w:rPr>
        <w:br/>
      </w:r>
      <w:r w:rsidRPr="00DA7E97">
        <w:rPr>
          <w:rFonts w:ascii="华文仿宋" w:eastAsia="华文仿宋" w:hAnsi="华文仿宋" w:cs="宋体" w:hint="eastAsia"/>
          <w:b/>
          <w:color w:val="333333"/>
          <w:kern w:val="0"/>
          <w:sz w:val="24"/>
        </w:rPr>
        <w:t>六、评审办法</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（一）评审原则</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公平、公正；竞争、择优；反不正当竞争。</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（二）评审指标</w:t>
      </w:r>
      <w:r w:rsidRPr="004F1BDE">
        <w:rPr>
          <w:rFonts w:ascii="华文仿宋" w:eastAsia="华文仿宋" w:hAnsi="华文仿宋" w:hint="eastAsia"/>
          <w:color w:val="333333"/>
          <w:kern w:val="0"/>
          <w:sz w:val="24"/>
        </w:rPr>
        <w:br/>
        <w:t>     </w:t>
      </w:r>
      <w:r w:rsidRPr="004F1BDE">
        <w:rPr>
          <w:rFonts w:ascii="华文仿宋" w:eastAsia="华文仿宋" w:hAnsi="华文仿宋" w:cs="宋体" w:hint="eastAsia"/>
          <w:color w:val="333333"/>
          <w:kern w:val="0"/>
          <w:sz w:val="24"/>
        </w:rPr>
        <w:t>一般以产品质量、技术参数、响应报价、供货期限、质量保证、售后服务、同类项目业绩、社会信誉等为主要指标。</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（三）评审</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、符合性评审</w:t>
      </w:r>
      <w:r w:rsidRPr="004F1BDE">
        <w:rPr>
          <w:rFonts w:ascii="华文仿宋" w:eastAsia="华文仿宋" w:hAnsi="华文仿宋" w:hint="eastAsia"/>
          <w:color w:val="333333"/>
          <w:kern w:val="0"/>
          <w:sz w:val="24"/>
        </w:rPr>
        <w:br/>
        <w:t>    </w:t>
      </w:r>
      <w:r w:rsidRPr="004F1BDE">
        <w:rPr>
          <w:rFonts w:ascii="华文仿宋" w:eastAsia="华文仿宋" w:hAnsi="华文仿宋" w:cs="宋体" w:hint="eastAsia"/>
          <w:color w:val="333333"/>
          <w:kern w:val="0"/>
          <w:sz w:val="24"/>
        </w:rPr>
        <w:t>评审委员会严格依据采购文件规定的各项要求，对采购响应文件的商务资质、技术配置、价格组成等进行审核，经评审委员会认定为符合性评审不合格，不得进入下一阶段评审。采购响应文件有下列情形之一的，视为符合性评审不合格：</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采购响应承诺函未加盖供应商的公章及法定代表人印章（签字），或法定代表人委托代理人没有有效的委托书的；</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供应商资质、业绩证明文件未提供或不能满足采购文件的要求的；</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采购响应文件不满足采购文件技术规格中主要参数要求或主要参数无技术资料支持的；</w:t>
      </w:r>
      <w:r w:rsidRPr="004F1BDE">
        <w:rPr>
          <w:rFonts w:ascii="华文仿宋" w:eastAsia="华文仿宋" w:hAnsi="华文仿宋" w:hint="eastAsia"/>
          <w:color w:val="333333"/>
          <w:kern w:val="0"/>
          <w:sz w:val="24"/>
        </w:rPr>
        <w:br/>
        <w:t>(4)</w:t>
      </w:r>
      <w:r w:rsidRPr="004F1BDE">
        <w:rPr>
          <w:rFonts w:ascii="华文仿宋" w:eastAsia="华文仿宋" w:hAnsi="华文仿宋" w:cs="宋体" w:hint="eastAsia"/>
          <w:color w:val="333333"/>
          <w:kern w:val="0"/>
          <w:sz w:val="24"/>
        </w:rPr>
        <w:t>采购响应文件技术规格、参数超出允许偏离的最大范围的；</w:t>
      </w:r>
      <w:r w:rsidRPr="004F1BDE">
        <w:rPr>
          <w:rFonts w:ascii="华文仿宋" w:eastAsia="华文仿宋" w:hAnsi="华文仿宋" w:hint="eastAsia"/>
          <w:color w:val="333333"/>
          <w:kern w:val="0"/>
          <w:sz w:val="24"/>
        </w:rPr>
        <w:br/>
        <w:t>(5)</w:t>
      </w:r>
      <w:r w:rsidRPr="004F1BDE">
        <w:rPr>
          <w:rFonts w:ascii="华文仿宋" w:eastAsia="华文仿宋" w:hAnsi="华文仿宋" w:cs="宋体" w:hint="eastAsia"/>
          <w:color w:val="333333"/>
          <w:kern w:val="0"/>
          <w:sz w:val="24"/>
        </w:rPr>
        <w:t>采购响应文件技术规格中的响应与事实情况不符或虚假响应的；</w:t>
      </w:r>
      <w:r w:rsidRPr="004F1BDE">
        <w:rPr>
          <w:rFonts w:ascii="华文仿宋" w:eastAsia="华文仿宋" w:hAnsi="华文仿宋" w:hint="eastAsia"/>
          <w:color w:val="333333"/>
          <w:kern w:val="0"/>
          <w:sz w:val="24"/>
        </w:rPr>
        <w:br/>
      </w:r>
      <w:r w:rsidRPr="004F1BDE">
        <w:rPr>
          <w:rFonts w:ascii="华文仿宋" w:eastAsia="华文仿宋" w:hAnsi="华文仿宋" w:hint="eastAsia"/>
          <w:color w:val="333333"/>
          <w:kern w:val="0"/>
          <w:sz w:val="24"/>
        </w:rPr>
        <w:lastRenderedPageBreak/>
        <w:t>(6)</w:t>
      </w:r>
      <w:r w:rsidRPr="004F1BDE">
        <w:rPr>
          <w:rFonts w:ascii="华文仿宋" w:eastAsia="华文仿宋" w:hAnsi="华文仿宋" w:cs="宋体" w:hint="eastAsia"/>
          <w:color w:val="333333"/>
          <w:kern w:val="0"/>
          <w:sz w:val="24"/>
        </w:rPr>
        <w:t>有备选方案的供应商，凡未按要求注明主选方案的；</w:t>
      </w:r>
      <w:r w:rsidRPr="004F1BDE">
        <w:rPr>
          <w:rFonts w:ascii="华文仿宋" w:eastAsia="华文仿宋" w:hAnsi="华文仿宋" w:hint="eastAsia"/>
          <w:color w:val="333333"/>
          <w:kern w:val="0"/>
          <w:sz w:val="24"/>
        </w:rPr>
        <w:br/>
        <w:t>(7)</w:t>
      </w:r>
      <w:r w:rsidRPr="004F1BDE">
        <w:rPr>
          <w:rFonts w:ascii="华文仿宋" w:eastAsia="华文仿宋" w:hAnsi="华文仿宋" w:cs="宋体" w:hint="eastAsia"/>
          <w:color w:val="333333"/>
          <w:kern w:val="0"/>
          <w:sz w:val="24"/>
        </w:rPr>
        <w:t>未按规定格式填写，内容不全或关键字迹模糊、无法辨认的；</w:t>
      </w:r>
      <w:r w:rsidRPr="004F1BDE">
        <w:rPr>
          <w:rFonts w:ascii="华文仿宋" w:eastAsia="华文仿宋" w:hAnsi="华文仿宋" w:hint="eastAsia"/>
          <w:color w:val="333333"/>
          <w:kern w:val="0"/>
          <w:sz w:val="24"/>
        </w:rPr>
        <w:br/>
        <w:t>(8)</w:t>
      </w:r>
      <w:r w:rsidRPr="004F1BDE">
        <w:rPr>
          <w:rFonts w:ascii="华文仿宋" w:eastAsia="华文仿宋" w:hAnsi="华文仿宋" w:cs="宋体" w:hint="eastAsia"/>
          <w:color w:val="333333"/>
          <w:kern w:val="0"/>
          <w:sz w:val="24"/>
        </w:rPr>
        <w:t>不符合采购文件中规定的其他实质性要求的。</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、详细评审</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评审委员会对已通过符合性评审的所有采购响应文件中的主要技术配置和性能参数进行逐一比较，明确不同品牌之间的参数或配置差异；</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评审委员会结合响应报价、技术性能、质量差异、同类项目业绩、售后保证等进行综合评审；</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评审委员会按照综合评审的原则，独立地对符合采购要求的响应供应商进行择优排序。</w:t>
      </w:r>
      <w:r w:rsidRPr="004F1BDE">
        <w:rPr>
          <w:rFonts w:ascii="华文仿宋" w:eastAsia="华文仿宋" w:hAnsi="华文仿宋" w:hint="eastAsia"/>
          <w:color w:val="333333"/>
          <w:kern w:val="0"/>
          <w:sz w:val="24"/>
        </w:rPr>
        <w:br/>
        <w:t>3</w:t>
      </w:r>
      <w:r w:rsidRPr="004F1BDE">
        <w:rPr>
          <w:rFonts w:ascii="华文仿宋" w:eastAsia="华文仿宋" w:hAnsi="华文仿宋" w:cs="宋体" w:hint="eastAsia"/>
          <w:color w:val="333333"/>
          <w:kern w:val="0"/>
          <w:sz w:val="24"/>
        </w:rPr>
        <w:t>、有下列情形之一的，应进行重新采购</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所有供应商的响应报价均超过了采购预算的；</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因明显缺乏竞争时，评审委员会可以否决全部供应商的采购响应。</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（四）定标</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、评审委员会综合各评委的评审结果，并按照评委中少数服从多数的原则，最终作出评审决定。评审决定可以直接确定成交供应商，也可以推荐成交供应商候选人。当评审结果为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推荐成交供应商候选人</w:t>
      </w:r>
      <w:r w:rsidRPr="004F1BDE">
        <w:rPr>
          <w:rFonts w:ascii="华文仿宋" w:eastAsia="华文仿宋" w:hAnsi="华文仿宋" w:hint="eastAsia"/>
          <w:color w:val="333333"/>
          <w:kern w:val="0"/>
          <w:sz w:val="24"/>
        </w:rPr>
        <w:t>”</w:t>
      </w:r>
      <w:r w:rsidRPr="004F1BDE">
        <w:rPr>
          <w:rFonts w:ascii="华文仿宋" w:eastAsia="华文仿宋" w:hAnsi="华文仿宋" w:cs="宋体" w:hint="eastAsia"/>
          <w:color w:val="333333"/>
          <w:kern w:val="0"/>
          <w:sz w:val="24"/>
        </w:rPr>
        <w:t>时，须经商务谈判小组依序与成交供应商候选人洽谈后确定成交供应商；</w:t>
      </w:r>
      <w:r w:rsidRPr="004F1BDE">
        <w:rPr>
          <w:rFonts w:ascii="华文仿宋" w:eastAsia="华文仿宋" w:hAnsi="华文仿宋" w:hint="eastAsia"/>
          <w:color w:val="333333"/>
          <w:kern w:val="0"/>
          <w:sz w:val="24"/>
        </w:rPr>
        <w:br/>
        <w:t>2</w:t>
      </w:r>
      <w:r w:rsidRPr="004F1BDE">
        <w:rPr>
          <w:rFonts w:ascii="华文仿宋" w:eastAsia="华文仿宋" w:hAnsi="华文仿宋" w:cs="宋体" w:hint="eastAsia"/>
          <w:color w:val="333333"/>
          <w:kern w:val="0"/>
          <w:sz w:val="24"/>
        </w:rPr>
        <w:t>、评审委员会完成评审程序后，对最终评审决定作出书面报告并由评委签名确认。</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b/>
          <w:bCs/>
          <w:color w:val="333333"/>
          <w:kern w:val="0"/>
          <w:sz w:val="24"/>
        </w:rPr>
        <w:t>七、付款方式</w:t>
      </w:r>
      <w:r w:rsidRPr="004F1BDE">
        <w:rPr>
          <w:rFonts w:ascii="华文仿宋" w:eastAsia="华文仿宋" w:hAnsi="华文仿宋" w:hint="eastAsia"/>
          <w:color w:val="333333"/>
          <w:kern w:val="0"/>
          <w:sz w:val="24"/>
        </w:rPr>
        <w:t> </w:t>
      </w:r>
      <w:r w:rsidRPr="004F1BDE">
        <w:rPr>
          <w:rFonts w:ascii="华文仿宋" w:eastAsia="华文仿宋" w:hAnsi="华文仿宋" w:hint="eastAsia"/>
          <w:color w:val="333333"/>
          <w:kern w:val="0"/>
          <w:sz w:val="24"/>
        </w:rPr>
        <w:br/>
        <w:t>1</w:t>
      </w:r>
      <w:r w:rsidRPr="004F1BDE">
        <w:rPr>
          <w:rFonts w:ascii="华文仿宋" w:eastAsia="华文仿宋" w:hAnsi="华文仿宋" w:cs="宋体" w:hint="eastAsia"/>
          <w:color w:val="333333"/>
          <w:kern w:val="0"/>
          <w:sz w:val="24"/>
        </w:rPr>
        <w:t>、国内设备：货到验收合格后支付</w:t>
      </w:r>
      <w:r w:rsidRPr="004F1BDE">
        <w:rPr>
          <w:rFonts w:ascii="华文仿宋" w:eastAsia="华文仿宋" w:hAnsi="华文仿宋" w:hint="eastAsia"/>
          <w:color w:val="333333"/>
          <w:kern w:val="0"/>
          <w:sz w:val="24"/>
        </w:rPr>
        <w:t>90</w:t>
      </w:r>
      <w:r w:rsidRPr="004F1BDE">
        <w:rPr>
          <w:rFonts w:ascii="华文仿宋" w:eastAsia="华文仿宋" w:hAnsi="华文仿宋" w:cs="宋体" w:hint="eastAsia"/>
          <w:color w:val="333333"/>
          <w:kern w:val="0"/>
          <w:sz w:val="24"/>
        </w:rPr>
        <w:t>％货款，余额</w:t>
      </w:r>
      <w:r w:rsidRPr="004F1BDE">
        <w:rPr>
          <w:rFonts w:ascii="华文仿宋" w:eastAsia="华文仿宋" w:hAnsi="华文仿宋" w:hint="eastAsia"/>
          <w:color w:val="333333"/>
          <w:kern w:val="0"/>
          <w:sz w:val="24"/>
        </w:rPr>
        <w:t>10</w:t>
      </w:r>
      <w:r w:rsidRPr="004F1BDE">
        <w:rPr>
          <w:rFonts w:ascii="华文仿宋" w:eastAsia="华文仿宋" w:hAnsi="华文仿宋" w:cs="宋体" w:hint="eastAsia"/>
          <w:color w:val="333333"/>
          <w:kern w:val="0"/>
          <w:sz w:val="24"/>
        </w:rPr>
        <w:t>％作为质保金在验收合格半年后支付。</w:t>
      </w:r>
      <w:r w:rsidRPr="004F1BDE">
        <w:rPr>
          <w:rFonts w:ascii="华文仿宋" w:eastAsia="华文仿宋" w:hAnsi="华文仿宋" w:hint="eastAsia"/>
          <w:color w:val="333333"/>
          <w:kern w:val="0"/>
          <w:sz w:val="24"/>
        </w:rPr>
        <w:br/>
      </w:r>
      <w:r w:rsidRPr="004F1BDE">
        <w:rPr>
          <w:rFonts w:ascii="华文仿宋" w:eastAsia="华文仿宋" w:hAnsi="华文仿宋" w:hint="eastAsia"/>
          <w:color w:val="333333"/>
          <w:kern w:val="0"/>
          <w:sz w:val="24"/>
        </w:rPr>
        <w:lastRenderedPageBreak/>
        <w:t>2</w:t>
      </w:r>
      <w:r w:rsidRPr="004F1BDE">
        <w:rPr>
          <w:rFonts w:ascii="华文仿宋" w:eastAsia="华文仿宋" w:hAnsi="华文仿宋" w:cs="宋体" w:hint="eastAsia"/>
          <w:color w:val="333333"/>
          <w:kern w:val="0"/>
          <w:sz w:val="24"/>
        </w:rPr>
        <w:t>、进口设备：</w:t>
      </w:r>
      <w:r w:rsidRPr="004F1BDE">
        <w:rPr>
          <w:rFonts w:ascii="华文仿宋" w:eastAsia="华文仿宋" w:hAnsi="华文仿宋" w:hint="eastAsia"/>
          <w:color w:val="333333"/>
          <w:kern w:val="0"/>
          <w:sz w:val="24"/>
        </w:rPr>
        <w:t>(1)</w:t>
      </w:r>
      <w:r w:rsidRPr="004F1BDE">
        <w:rPr>
          <w:rFonts w:ascii="华文仿宋" w:eastAsia="华文仿宋" w:hAnsi="华文仿宋" w:cs="宋体" w:hint="eastAsia"/>
          <w:color w:val="333333"/>
          <w:kern w:val="0"/>
          <w:sz w:val="24"/>
        </w:rPr>
        <w:t>合同金额在</w:t>
      </w:r>
      <w:r w:rsidRPr="004F1BDE">
        <w:rPr>
          <w:rFonts w:ascii="华文仿宋" w:eastAsia="华文仿宋" w:hAnsi="华文仿宋" w:hint="eastAsia"/>
          <w:color w:val="333333"/>
          <w:kern w:val="0"/>
          <w:sz w:val="24"/>
        </w:rPr>
        <w:t>1.5</w:t>
      </w:r>
      <w:r w:rsidRPr="004F1BDE">
        <w:rPr>
          <w:rFonts w:ascii="华文仿宋" w:eastAsia="华文仿宋" w:hAnsi="华文仿宋" w:cs="宋体" w:hint="eastAsia"/>
          <w:color w:val="333333"/>
          <w:kern w:val="0"/>
          <w:sz w:val="24"/>
        </w:rPr>
        <w:t>万美元以下，货到验收合格后付款（</w:t>
      </w:r>
      <w:r w:rsidRPr="004F1BDE">
        <w:rPr>
          <w:rFonts w:ascii="华文仿宋" w:eastAsia="华文仿宋" w:hAnsi="华文仿宋" w:hint="eastAsia"/>
          <w:color w:val="333333"/>
          <w:kern w:val="0"/>
          <w:sz w:val="24"/>
        </w:rPr>
        <w:t>T/T</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(2)</w:t>
      </w:r>
      <w:r w:rsidRPr="004F1BDE">
        <w:rPr>
          <w:rFonts w:ascii="华文仿宋" w:eastAsia="华文仿宋" w:hAnsi="华文仿宋" w:cs="宋体" w:hint="eastAsia"/>
          <w:color w:val="333333"/>
          <w:kern w:val="0"/>
          <w:sz w:val="24"/>
        </w:rPr>
        <w:t>合同金额在</w:t>
      </w:r>
      <w:r w:rsidRPr="004F1BDE">
        <w:rPr>
          <w:rFonts w:ascii="华文仿宋" w:eastAsia="华文仿宋" w:hAnsi="华文仿宋" w:hint="eastAsia"/>
          <w:color w:val="333333"/>
          <w:kern w:val="0"/>
          <w:sz w:val="24"/>
        </w:rPr>
        <w:t>1.5</w:t>
      </w:r>
      <w:r w:rsidRPr="004F1BDE">
        <w:rPr>
          <w:rFonts w:ascii="华文仿宋" w:eastAsia="华文仿宋" w:hAnsi="华文仿宋" w:cs="宋体" w:hint="eastAsia"/>
          <w:color w:val="333333"/>
          <w:kern w:val="0"/>
          <w:sz w:val="24"/>
        </w:rPr>
        <w:t>万美元以上采取信用证方式（</w:t>
      </w:r>
      <w:r w:rsidRPr="004F1BDE">
        <w:rPr>
          <w:rFonts w:ascii="华文仿宋" w:eastAsia="华文仿宋" w:hAnsi="华文仿宋" w:hint="eastAsia"/>
          <w:color w:val="333333"/>
          <w:kern w:val="0"/>
          <w:sz w:val="24"/>
        </w:rPr>
        <w:t>L</w:t>
      </w:r>
      <w:r w:rsidRPr="004F1BDE">
        <w:rPr>
          <w:rFonts w:ascii="华文仿宋" w:eastAsia="华文仿宋" w:hAnsi="华文仿宋" w:cs="宋体" w:hint="eastAsia"/>
          <w:color w:val="333333"/>
          <w:kern w:val="0"/>
          <w:sz w:val="24"/>
        </w:rPr>
        <w:t>／</w:t>
      </w:r>
      <w:r w:rsidRPr="004F1BDE">
        <w:rPr>
          <w:rFonts w:ascii="华文仿宋" w:eastAsia="华文仿宋" w:hAnsi="华文仿宋" w:hint="eastAsia"/>
          <w:color w:val="333333"/>
          <w:kern w:val="0"/>
          <w:sz w:val="24"/>
        </w:rPr>
        <w:t>C</w:t>
      </w:r>
      <w:r w:rsidRPr="004F1BDE">
        <w:rPr>
          <w:rFonts w:ascii="华文仿宋" w:eastAsia="华文仿宋" w:hAnsi="华文仿宋" w:cs="宋体" w:hint="eastAsia"/>
          <w:color w:val="333333"/>
          <w:kern w:val="0"/>
          <w:sz w:val="24"/>
        </w:rPr>
        <w:t>），签订合同后开出</w:t>
      </w:r>
      <w:r w:rsidRPr="004F1BDE">
        <w:rPr>
          <w:rFonts w:ascii="华文仿宋" w:eastAsia="华文仿宋" w:hAnsi="华文仿宋" w:hint="eastAsia"/>
          <w:color w:val="333333"/>
          <w:kern w:val="0"/>
          <w:sz w:val="24"/>
        </w:rPr>
        <w:t>90</w:t>
      </w:r>
      <w:r w:rsidRPr="004F1BDE">
        <w:rPr>
          <w:rFonts w:ascii="华文仿宋" w:eastAsia="华文仿宋" w:hAnsi="华文仿宋" w:cs="宋体" w:hint="eastAsia"/>
          <w:color w:val="333333"/>
          <w:kern w:val="0"/>
          <w:sz w:val="24"/>
        </w:rPr>
        <w:t>％信用证，见单即付，余额</w:t>
      </w:r>
      <w:r w:rsidRPr="004F1BDE">
        <w:rPr>
          <w:rFonts w:ascii="华文仿宋" w:eastAsia="华文仿宋" w:hAnsi="华文仿宋" w:hint="eastAsia"/>
          <w:color w:val="333333"/>
          <w:kern w:val="0"/>
          <w:sz w:val="24"/>
        </w:rPr>
        <w:t>10</w:t>
      </w:r>
      <w:r w:rsidRPr="004F1BDE">
        <w:rPr>
          <w:rFonts w:ascii="华文仿宋" w:eastAsia="华文仿宋" w:hAnsi="华文仿宋" w:cs="宋体" w:hint="eastAsia"/>
          <w:color w:val="333333"/>
          <w:kern w:val="0"/>
          <w:sz w:val="24"/>
        </w:rPr>
        <w:t>％作为质保金在验收合格一个月后采取电汇或其他方式支付。</w:t>
      </w:r>
      <w:r w:rsidRPr="004F1BDE">
        <w:rPr>
          <w:rFonts w:ascii="华文仿宋" w:eastAsia="华文仿宋" w:hAnsi="华文仿宋" w:hint="eastAsia"/>
          <w:color w:val="333333"/>
          <w:kern w:val="0"/>
          <w:sz w:val="24"/>
        </w:rPr>
        <w:t> </w:t>
      </w:r>
    </w:p>
    <w:p w:rsidR="0044516E" w:rsidRDefault="0044516E" w:rsidP="0044516E">
      <w:pPr>
        <w:widowControl/>
        <w:shd w:val="clear" w:color="auto" w:fill="FFFFFF"/>
        <w:spacing w:line="360" w:lineRule="atLeast"/>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 xml:space="preserve">项目联系人： </w:t>
      </w:r>
      <w:r w:rsidR="00E56204">
        <w:rPr>
          <w:rFonts w:ascii="华文仿宋" w:eastAsia="华文仿宋" w:hAnsi="华文仿宋" w:cs="宋体" w:hint="eastAsia"/>
          <w:color w:val="333333"/>
          <w:kern w:val="0"/>
          <w:sz w:val="24"/>
        </w:rPr>
        <w:t>何</w:t>
      </w:r>
      <w:r w:rsidR="009734AF">
        <w:rPr>
          <w:rFonts w:ascii="华文仿宋" w:eastAsia="华文仿宋" w:hAnsi="华文仿宋" w:cs="宋体" w:hint="eastAsia"/>
          <w:color w:val="333333"/>
          <w:kern w:val="0"/>
          <w:sz w:val="24"/>
        </w:rPr>
        <w:t>老师</w:t>
      </w:r>
      <w:r w:rsidR="004E5C6D">
        <w:rPr>
          <w:rFonts w:ascii="华文仿宋" w:eastAsia="华文仿宋" w:hAnsi="华文仿宋" w:cs="宋体" w:hint="eastAsia"/>
          <w:color w:val="333333"/>
          <w:kern w:val="0"/>
          <w:sz w:val="24"/>
        </w:rPr>
        <w:t xml:space="preserve">  徐老师</w:t>
      </w:r>
      <w:r w:rsidRPr="004F1BDE">
        <w:rPr>
          <w:rFonts w:ascii="华文仿宋" w:eastAsia="华文仿宋" w:hAnsi="华文仿宋" w:hint="eastAsia"/>
          <w:color w:val="333333"/>
          <w:kern w:val="0"/>
          <w:sz w:val="24"/>
        </w:rPr>
        <w:br/>
      </w:r>
      <w:r w:rsidRPr="004F1BDE">
        <w:rPr>
          <w:rFonts w:ascii="华文仿宋" w:eastAsia="华文仿宋" w:hAnsi="华文仿宋" w:cs="宋体" w:hint="eastAsia"/>
          <w:color w:val="333333"/>
          <w:kern w:val="0"/>
          <w:sz w:val="24"/>
        </w:rPr>
        <w:t>联系电话：</w:t>
      </w:r>
      <w:r w:rsidRPr="004F1BDE">
        <w:rPr>
          <w:rFonts w:ascii="华文仿宋" w:eastAsia="华文仿宋" w:hAnsi="华文仿宋" w:hint="eastAsia"/>
          <w:color w:val="333333"/>
          <w:kern w:val="0"/>
          <w:sz w:val="24"/>
        </w:rPr>
        <w:t> 027-</w:t>
      </w:r>
      <w:r w:rsidR="00E930FA" w:rsidRPr="004F1BDE">
        <w:rPr>
          <w:rFonts w:ascii="华文仿宋" w:eastAsia="华文仿宋" w:hAnsi="华文仿宋" w:hint="eastAsia"/>
          <w:color w:val="333333"/>
          <w:kern w:val="0"/>
          <w:sz w:val="24"/>
        </w:rPr>
        <w:t>6875</w:t>
      </w:r>
      <w:r w:rsidR="009734AF">
        <w:rPr>
          <w:rFonts w:ascii="华文仿宋" w:eastAsia="华文仿宋" w:hAnsi="华文仿宋" w:hint="eastAsia"/>
          <w:color w:val="333333"/>
          <w:kern w:val="0"/>
          <w:sz w:val="24"/>
        </w:rPr>
        <w:t>3</w:t>
      </w:r>
      <w:r w:rsidR="000719D8">
        <w:rPr>
          <w:rFonts w:ascii="华文仿宋" w:eastAsia="华文仿宋" w:hAnsi="华文仿宋" w:hint="eastAsia"/>
          <w:color w:val="333333"/>
          <w:kern w:val="0"/>
          <w:sz w:val="24"/>
        </w:rPr>
        <w:t>452</w:t>
      </w:r>
      <w:r w:rsidR="00150A00">
        <w:rPr>
          <w:rFonts w:ascii="华文仿宋" w:eastAsia="华文仿宋" w:hAnsi="华文仿宋" w:hint="eastAsia"/>
          <w:color w:val="333333"/>
          <w:kern w:val="0"/>
          <w:sz w:val="24"/>
        </w:rPr>
        <w:t xml:space="preserve">   027-68753147</w:t>
      </w:r>
    </w:p>
    <w:p w:rsidR="00150A00" w:rsidRPr="004F1BDE" w:rsidRDefault="0094516E" w:rsidP="00150A00">
      <w:pPr>
        <w:widowControl/>
        <w:shd w:val="clear" w:color="auto" w:fill="FFFFFF"/>
        <w:spacing w:line="360" w:lineRule="atLeast"/>
        <w:jc w:val="left"/>
        <w:rPr>
          <w:rFonts w:ascii="华文仿宋" w:eastAsia="华文仿宋" w:hAnsi="华文仿宋"/>
          <w:color w:val="333333"/>
          <w:kern w:val="0"/>
          <w:sz w:val="24"/>
        </w:rPr>
      </w:pPr>
      <w:r w:rsidRPr="004F1BDE">
        <w:rPr>
          <w:rFonts w:ascii="华文仿宋" w:eastAsia="华文仿宋" w:hAnsi="华文仿宋" w:cs="宋体" w:hint="eastAsia"/>
          <w:color w:val="333333"/>
          <w:kern w:val="0"/>
          <w:sz w:val="24"/>
        </w:rPr>
        <w:t>邮箱地址：</w:t>
      </w:r>
      <w:r>
        <w:rPr>
          <w:rFonts w:ascii="华文仿宋" w:eastAsia="华文仿宋" w:hAnsi="华文仿宋" w:cs="宋体" w:hint="eastAsia"/>
          <w:color w:val="333333"/>
          <w:kern w:val="0"/>
          <w:sz w:val="24"/>
        </w:rPr>
        <w:t>524120741@qq.com</w:t>
      </w:r>
      <w:r w:rsidR="00150A00">
        <w:rPr>
          <w:rFonts w:ascii="华文仿宋" w:eastAsia="华文仿宋" w:hAnsi="华文仿宋" w:cs="宋体" w:hint="eastAsia"/>
          <w:color w:val="333333"/>
          <w:kern w:val="0"/>
          <w:sz w:val="24"/>
        </w:rPr>
        <w:t xml:space="preserve">  </w:t>
      </w:r>
      <w:r w:rsidR="00150A00" w:rsidRPr="004F1BDE">
        <w:rPr>
          <w:rFonts w:ascii="华文仿宋" w:eastAsia="华文仿宋" w:hAnsi="华文仿宋" w:hint="eastAsia"/>
          <w:color w:val="333333"/>
          <w:kern w:val="0"/>
          <w:sz w:val="24"/>
        </w:rPr>
        <w:t xml:space="preserve"> </w:t>
      </w:r>
      <w:r w:rsidR="00150A00">
        <w:rPr>
          <w:rFonts w:ascii="华文仿宋" w:eastAsia="华文仿宋" w:hAnsi="华文仿宋" w:hint="eastAsia"/>
          <w:color w:val="555555"/>
          <w:sz w:val="24"/>
          <w:shd w:val="clear" w:color="auto" w:fill="FFFFFF"/>
        </w:rPr>
        <w:t>sinhui</w:t>
      </w:r>
      <w:r w:rsidR="00150A00" w:rsidRPr="004F1BDE">
        <w:rPr>
          <w:rFonts w:ascii="华文仿宋" w:eastAsia="华文仿宋" w:hAnsi="华文仿宋" w:hint="eastAsia"/>
          <w:color w:val="555555"/>
          <w:sz w:val="24"/>
          <w:shd w:val="clear" w:color="auto" w:fill="FFFFFF"/>
        </w:rPr>
        <w:t>@163.com</w:t>
      </w:r>
    </w:p>
    <w:p w:rsidR="0094516E" w:rsidRPr="00150A00" w:rsidRDefault="0094516E" w:rsidP="0094516E">
      <w:pPr>
        <w:widowControl/>
        <w:shd w:val="clear" w:color="auto" w:fill="FFFFFF"/>
        <w:spacing w:line="360" w:lineRule="atLeast"/>
        <w:jc w:val="left"/>
        <w:rPr>
          <w:rFonts w:ascii="华文仿宋" w:eastAsia="华文仿宋" w:hAnsi="华文仿宋"/>
          <w:color w:val="333333"/>
          <w:kern w:val="0"/>
          <w:sz w:val="24"/>
        </w:rPr>
      </w:pPr>
    </w:p>
    <w:p w:rsidR="0094516E" w:rsidRPr="0094516E" w:rsidRDefault="0094516E" w:rsidP="0044516E">
      <w:pPr>
        <w:widowControl/>
        <w:shd w:val="clear" w:color="auto" w:fill="FFFFFF"/>
        <w:spacing w:line="360" w:lineRule="atLeast"/>
        <w:jc w:val="left"/>
        <w:rPr>
          <w:rFonts w:ascii="华文仿宋" w:eastAsia="华文仿宋" w:hAnsi="华文仿宋"/>
          <w:color w:val="333333"/>
          <w:kern w:val="0"/>
          <w:sz w:val="24"/>
        </w:rPr>
      </w:pPr>
    </w:p>
    <w:p w:rsidR="009734AF" w:rsidRDefault="0044516E" w:rsidP="00154B5A">
      <w:pPr>
        <w:widowControl/>
        <w:shd w:val="clear" w:color="auto" w:fill="FFFFFF"/>
        <w:spacing w:line="360" w:lineRule="atLeast"/>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 xml:space="preserve">             </w:t>
      </w:r>
      <w:r w:rsidR="004E5C6D">
        <w:rPr>
          <w:rFonts w:ascii="华文仿宋" w:eastAsia="华文仿宋" w:hAnsi="华文仿宋" w:hint="eastAsia"/>
          <w:color w:val="333333"/>
          <w:kern w:val="0"/>
          <w:sz w:val="24"/>
        </w:rPr>
        <w:t xml:space="preserve">             </w:t>
      </w:r>
      <w:r w:rsidR="003806F5">
        <w:rPr>
          <w:rFonts w:ascii="华文仿宋" w:eastAsia="华文仿宋" w:hAnsi="华文仿宋" w:hint="eastAsia"/>
          <w:color w:val="333333"/>
          <w:kern w:val="0"/>
          <w:sz w:val="24"/>
        </w:rPr>
        <w:t xml:space="preserve"> </w:t>
      </w:r>
      <w:r w:rsidR="00026B4D" w:rsidRPr="00026B4D">
        <w:rPr>
          <w:rFonts w:ascii="华文仿宋" w:eastAsia="华文仿宋" w:hAnsi="华文仿宋" w:cs="宋体" w:hint="eastAsia"/>
          <w:color w:val="333333"/>
          <w:kern w:val="0"/>
          <w:sz w:val="24"/>
        </w:rPr>
        <w:t>武汉大学经济与管理学院</w:t>
      </w:r>
    </w:p>
    <w:p w:rsidR="00DA7E97" w:rsidRDefault="0044516E" w:rsidP="00DA7E97">
      <w:pPr>
        <w:widowControl/>
        <w:shd w:val="clear" w:color="auto" w:fill="FFFFFF"/>
        <w:spacing w:line="360" w:lineRule="atLeast"/>
        <w:jc w:val="left"/>
        <w:rPr>
          <w:rFonts w:ascii="华文仿宋" w:eastAsia="华文仿宋" w:hAnsi="华文仿宋" w:cs="宋体"/>
          <w:color w:val="333333"/>
          <w:kern w:val="0"/>
          <w:sz w:val="24"/>
        </w:rPr>
      </w:pPr>
      <w:r w:rsidRPr="004F1BDE">
        <w:rPr>
          <w:rFonts w:ascii="华文仿宋" w:eastAsia="华文仿宋" w:hAnsi="华文仿宋" w:hint="eastAsia"/>
          <w:color w:val="333333"/>
          <w:kern w:val="0"/>
          <w:sz w:val="24"/>
        </w:rPr>
        <w:t>                                                 201</w:t>
      </w:r>
      <w:r w:rsidR="00FC5189">
        <w:rPr>
          <w:rFonts w:ascii="华文仿宋" w:eastAsia="华文仿宋" w:hAnsi="华文仿宋" w:hint="eastAsia"/>
          <w:color w:val="333333"/>
          <w:kern w:val="0"/>
          <w:sz w:val="24"/>
        </w:rPr>
        <w:t>8</w:t>
      </w:r>
      <w:r w:rsidRPr="004F1BDE">
        <w:rPr>
          <w:rFonts w:ascii="华文仿宋" w:eastAsia="华文仿宋" w:hAnsi="华文仿宋" w:cs="宋体" w:hint="eastAsia"/>
          <w:color w:val="333333"/>
          <w:kern w:val="0"/>
          <w:sz w:val="24"/>
        </w:rPr>
        <w:t>年</w:t>
      </w:r>
      <w:r w:rsidR="00FC5189">
        <w:rPr>
          <w:rFonts w:ascii="华文仿宋" w:eastAsia="华文仿宋" w:hAnsi="华文仿宋" w:hint="eastAsia"/>
          <w:color w:val="333333"/>
          <w:kern w:val="0"/>
          <w:sz w:val="24"/>
        </w:rPr>
        <w:t>5</w:t>
      </w:r>
      <w:r w:rsidRPr="004F1BDE">
        <w:rPr>
          <w:rFonts w:ascii="华文仿宋" w:eastAsia="华文仿宋" w:hAnsi="华文仿宋" w:cs="宋体" w:hint="eastAsia"/>
          <w:color w:val="333333"/>
          <w:kern w:val="0"/>
          <w:sz w:val="24"/>
        </w:rPr>
        <w:t>月</w:t>
      </w:r>
      <w:r w:rsidR="00FC5189">
        <w:rPr>
          <w:rFonts w:ascii="华文仿宋" w:eastAsia="华文仿宋" w:hAnsi="华文仿宋" w:cs="宋体" w:hint="eastAsia"/>
          <w:color w:val="333333"/>
          <w:kern w:val="0"/>
          <w:sz w:val="24"/>
        </w:rPr>
        <w:t>3</w:t>
      </w:r>
      <w:r w:rsidR="00FB722D">
        <w:rPr>
          <w:rFonts w:ascii="华文仿宋" w:eastAsia="华文仿宋" w:hAnsi="华文仿宋" w:hint="eastAsia"/>
          <w:color w:val="333333"/>
          <w:kern w:val="0"/>
          <w:sz w:val="24"/>
        </w:rPr>
        <w:t>1</w:t>
      </w:r>
      <w:r w:rsidRPr="004F1BDE">
        <w:rPr>
          <w:rFonts w:ascii="华文仿宋" w:eastAsia="华文仿宋" w:hAnsi="华文仿宋" w:hint="eastAsia"/>
          <w:color w:val="333333"/>
          <w:kern w:val="0"/>
          <w:sz w:val="24"/>
        </w:rPr>
        <w:t> </w:t>
      </w:r>
      <w:r w:rsidRPr="004F1BDE">
        <w:rPr>
          <w:rFonts w:ascii="华文仿宋" w:eastAsia="华文仿宋" w:hAnsi="华文仿宋" w:cs="宋体" w:hint="eastAsia"/>
          <w:color w:val="333333"/>
          <w:kern w:val="0"/>
          <w:sz w:val="24"/>
        </w:rPr>
        <w:t>日</w:t>
      </w:r>
    </w:p>
    <w:p w:rsidR="00DA7E97" w:rsidRDefault="00DA7E97" w:rsidP="00DA7E97">
      <w:pPr>
        <w:widowControl/>
        <w:shd w:val="clear" w:color="auto" w:fill="FFFFFF"/>
        <w:spacing w:line="360" w:lineRule="atLeast"/>
        <w:jc w:val="left"/>
        <w:rPr>
          <w:rFonts w:ascii="华文仿宋" w:eastAsia="华文仿宋" w:hAnsi="华文仿宋" w:cs="宋体"/>
          <w:color w:val="333333"/>
          <w:kern w:val="0"/>
          <w:sz w:val="24"/>
        </w:rPr>
      </w:pPr>
    </w:p>
    <w:p w:rsidR="004E5C6D" w:rsidRDefault="004E5C6D" w:rsidP="00DA7E97">
      <w:pPr>
        <w:widowControl/>
        <w:shd w:val="clear" w:color="auto" w:fill="FFFFFF"/>
        <w:spacing w:line="360" w:lineRule="atLeast"/>
        <w:jc w:val="left"/>
        <w:rPr>
          <w:rFonts w:ascii="华文仿宋" w:eastAsia="华文仿宋" w:hAnsi="华文仿宋"/>
          <w:b/>
          <w:sz w:val="24"/>
        </w:rPr>
      </w:pPr>
    </w:p>
    <w:p w:rsidR="004E5C6D" w:rsidRDefault="004E5C6D" w:rsidP="00DA7E97">
      <w:pPr>
        <w:widowControl/>
        <w:shd w:val="clear" w:color="auto" w:fill="FFFFFF"/>
        <w:spacing w:line="360" w:lineRule="atLeast"/>
        <w:jc w:val="left"/>
        <w:rPr>
          <w:rFonts w:ascii="华文仿宋" w:eastAsia="华文仿宋" w:hAnsi="华文仿宋"/>
          <w:b/>
          <w:sz w:val="24"/>
        </w:rPr>
      </w:pPr>
    </w:p>
    <w:p w:rsidR="004E5C6D" w:rsidRDefault="004E5C6D" w:rsidP="00DA7E97">
      <w:pPr>
        <w:widowControl/>
        <w:shd w:val="clear" w:color="auto" w:fill="FFFFFF"/>
        <w:spacing w:line="360" w:lineRule="atLeast"/>
        <w:jc w:val="left"/>
        <w:rPr>
          <w:rFonts w:ascii="华文仿宋" w:eastAsia="华文仿宋" w:hAnsi="华文仿宋"/>
          <w:b/>
          <w:sz w:val="24"/>
        </w:rPr>
      </w:pPr>
    </w:p>
    <w:p w:rsidR="004E5C6D" w:rsidRDefault="004E5C6D" w:rsidP="00DA7E97">
      <w:pPr>
        <w:widowControl/>
        <w:shd w:val="clear" w:color="auto" w:fill="FFFFFF"/>
        <w:spacing w:line="360" w:lineRule="atLeast"/>
        <w:jc w:val="left"/>
        <w:rPr>
          <w:rFonts w:ascii="华文仿宋" w:eastAsia="华文仿宋" w:hAnsi="华文仿宋"/>
          <w:b/>
          <w:sz w:val="24"/>
        </w:rPr>
      </w:pPr>
    </w:p>
    <w:p w:rsidR="00AC1BA1" w:rsidRPr="00DA7E97" w:rsidRDefault="00B22D99" w:rsidP="00DA7E97">
      <w:pPr>
        <w:widowControl/>
        <w:shd w:val="clear" w:color="auto" w:fill="FFFFFF"/>
        <w:spacing w:line="360" w:lineRule="atLeast"/>
        <w:jc w:val="left"/>
        <w:rPr>
          <w:rFonts w:ascii="华文仿宋" w:eastAsia="华文仿宋" w:hAnsi="华文仿宋" w:cs="宋体"/>
          <w:b/>
          <w:color w:val="333333"/>
          <w:kern w:val="0"/>
          <w:sz w:val="24"/>
        </w:rPr>
      </w:pPr>
      <w:r w:rsidRPr="00DA7E97">
        <w:rPr>
          <w:rFonts w:ascii="华文仿宋" w:eastAsia="华文仿宋" w:hAnsi="华文仿宋" w:hint="eastAsia"/>
          <w:b/>
          <w:sz w:val="24"/>
        </w:rPr>
        <w:t>附</w:t>
      </w:r>
      <w:bookmarkStart w:id="1" w:name="_Toc223231460"/>
      <w:r w:rsidR="00431E67" w:rsidRPr="00DA7E97">
        <w:rPr>
          <w:rFonts w:ascii="华文仿宋" w:eastAsia="华文仿宋" w:hAnsi="华文仿宋" w:hint="eastAsia"/>
          <w:b/>
          <w:sz w:val="24"/>
        </w:rPr>
        <w:t>教学科研用</w:t>
      </w:r>
      <w:r w:rsidR="00FC5189">
        <w:rPr>
          <w:rFonts w:ascii="华文仿宋" w:eastAsia="华文仿宋" w:hAnsi="华文仿宋" w:hint="eastAsia"/>
          <w:b/>
          <w:sz w:val="24"/>
        </w:rPr>
        <w:t>交换机</w:t>
      </w:r>
      <w:r w:rsidR="00AC1BA1" w:rsidRPr="00DA7E97">
        <w:rPr>
          <w:rFonts w:ascii="华文仿宋" w:eastAsia="华文仿宋" w:hAnsi="华文仿宋" w:hint="eastAsia"/>
          <w:b/>
          <w:sz w:val="24"/>
        </w:rPr>
        <w:t>招标参数</w:t>
      </w:r>
    </w:p>
    <w:p w:rsidR="00AC1BA1" w:rsidRPr="004F1BDE" w:rsidRDefault="00431E67" w:rsidP="00AC1BA1">
      <w:pPr>
        <w:rPr>
          <w:rFonts w:ascii="华文仿宋" w:eastAsia="华文仿宋" w:hAnsi="华文仿宋"/>
          <w:sz w:val="24"/>
        </w:rPr>
      </w:pPr>
      <w:r w:rsidRPr="00431E67">
        <w:rPr>
          <w:rFonts w:ascii="华文仿宋" w:eastAsia="华文仿宋" w:hAnsi="华文仿宋" w:hint="eastAsia"/>
          <w:sz w:val="24"/>
        </w:rPr>
        <w:t>教学科研用</w:t>
      </w:r>
      <w:r w:rsidR="00FC5189">
        <w:rPr>
          <w:rFonts w:ascii="华文仿宋" w:eastAsia="华文仿宋" w:hAnsi="华文仿宋" w:hint="eastAsia"/>
          <w:sz w:val="24"/>
        </w:rPr>
        <w:t>交换机</w:t>
      </w:r>
      <w:r w:rsidR="00AC1BA1" w:rsidRPr="004F1BDE">
        <w:rPr>
          <w:rFonts w:ascii="华文仿宋" w:eastAsia="华文仿宋" w:hAnsi="华文仿宋" w:hint="eastAsia"/>
          <w:sz w:val="24"/>
        </w:rPr>
        <w:t>技术参数（</w:t>
      </w:r>
      <w:r w:rsidR="00AC1BA1" w:rsidRPr="004F1BDE">
        <w:rPr>
          <w:rFonts w:ascii="华文仿宋" w:eastAsia="华文仿宋" w:hAnsi="华文仿宋" w:hint="eastAsia"/>
          <w:b/>
          <w:sz w:val="24"/>
        </w:rPr>
        <w:t>★</w:t>
      </w:r>
      <w:r w:rsidR="00AC1BA1" w:rsidRPr="004F1BDE">
        <w:rPr>
          <w:rFonts w:ascii="华文仿宋" w:eastAsia="华文仿宋" w:hAnsi="华文仿宋" w:hint="eastAsia"/>
          <w:sz w:val="24"/>
        </w:rPr>
        <w:t>为必须满足的参数）</w:t>
      </w:r>
    </w:p>
    <w:bookmarkEnd w:id="1"/>
    <w:p w:rsidR="00BB3894" w:rsidRPr="00BB3894" w:rsidRDefault="00BB3894" w:rsidP="00BB3894">
      <w:pPr>
        <w:spacing w:line="360" w:lineRule="auto"/>
        <w:rPr>
          <w:rFonts w:ascii="华文仿宋" w:eastAsia="华文仿宋" w:hAnsi="华文仿宋"/>
          <w:sz w:val="24"/>
        </w:rPr>
      </w:pPr>
      <w:r w:rsidRPr="00BB3894">
        <w:rPr>
          <w:rFonts w:ascii="华文仿宋" w:eastAsia="华文仿宋" w:hAnsi="华文仿宋" w:hint="eastAsia"/>
          <w:sz w:val="24"/>
        </w:rPr>
        <w:t>教学科研用</w:t>
      </w:r>
      <w:r w:rsidR="00FC5189">
        <w:rPr>
          <w:rFonts w:ascii="华文仿宋" w:eastAsia="华文仿宋" w:hAnsi="华文仿宋" w:hint="eastAsia"/>
          <w:sz w:val="24"/>
        </w:rPr>
        <w:t>交换机</w:t>
      </w:r>
      <w:r w:rsidRPr="00BB3894">
        <w:rPr>
          <w:rFonts w:ascii="华文仿宋" w:eastAsia="华文仿宋" w:hAnsi="华文仿宋" w:hint="eastAsia"/>
          <w:sz w:val="24"/>
        </w:rPr>
        <w:t>：（★数量</w:t>
      </w:r>
      <w:r w:rsidR="00FC5189">
        <w:rPr>
          <w:rFonts w:ascii="华文仿宋" w:eastAsia="华文仿宋" w:hAnsi="华文仿宋" w:hint="eastAsia"/>
          <w:sz w:val="24"/>
        </w:rPr>
        <w:t>22</w:t>
      </w:r>
      <w:r w:rsidRPr="00BB3894">
        <w:rPr>
          <w:rFonts w:ascii="华文仿宋" w:eastAsia="华文仿宋" w:hAnsi="华文仿宋" w:hint="eastAsia"/>
          <w:sz w:val="24"/>
        </w:rPr>
        <w:t>台）</w:t>
      </w:r>
    </w:p>
    <w:p w:rsidR="004E5C6D" w:rsidRDefault="004E5C6D" w:rsidP="004E5C6D">
      <w:pPr>
        <w:spacing w:line="360" w:lineRule="auto"/>
        <w:rPr>
          <w:rFonts w:ascii="华文仿宋" w:eastAsia="华文仿宋" w:hAnsi="华文仿宋"/>
          <w:sz w:val="24"/>
        </w:rPr>
      </w:pPr>
      <w:r>
        <w:rPr>
          <w:rFonts w:ascii="华文仿宋" w:eastAsia="华文仿宋" w:hAnsi="华文仿宋" w:hint="eastAsia"/>
          <w:sz w:val="24"/>
        </w:rPr>
        <w:t>(1).</w:t>
      </w:r>
      <w:r w:rsidRPr="004E5C6D">
        <w:rPr>
          <w:rFonts w:ascii="华文仿宋" w:eastAsia="华文仿宋" w:hAnsi="华文仿宋" w:hint="eastAsia"/>
          <w:sz w:val="24"/>
        </w:rPr>
        <w:t>产品描述：24口10/100/1000M自适应端口，4个千兆SFP光口，1个USB接口、交换容量;208G、包转发率:51Mpps、二层特性：支持4K个802.1Q VLAN</w:t>
      </w:r>
      <w:r>
        <w:rPr>
          <w:rFonts w:ascii="华文仿宋" w:eastAsia="华文仿宋" w:hAnsi="华文仿宋" w:hint="eastAsia"/>
          <w:sz w:val="24"/>
        </w:rPr>
        <w:t>,</w:t>
      </w:r>
    </w:p>
    <w:p w:rsidR="004E5C6D" w:rsidRPr="004E5C6D" w:rsidRDefault="004E5C6D" w:rsidP="004E5C6D">
      <w:pPr>
        <w:spacing w:line="360" w:lineRule="auto"/>
        <w:rPr>
          <w:rFonts w:ascii="华文仿宋" w:eastAsia="华文仿宋" w:hAnsi="华文仿宋"/>
          <w:sz w:val="24"/>
        </w:rPr>
      </w:pPr>
      <w:r w:rsidRPr="004E5C6D">
        <w:rPr>
          <w:rFonts w:ascii="华文仿宋" w:eastAsia="华文仿宋" w:hAnsi="华文仿宋" w:hint="eastAsia"/>
          <w:sz w:val="24"/>
        </w:rPr>
        <w:t>支持Protocol Based VLAN</w:t>
      </w:r>
      <w:r>
        <w:rPr>
          <w:rFonts w:ascii="华文仿宋" w:eastAsia="华文仿宋" w:hAnsi="华文仿宋" w:hint="eastAsia"/>
          <w:sz w:val="24"/>
        </w:rPr>
        <w:t>,</w:t>
      </w:r>
      <w:r w:rsidRPr="004E5C6D">
        <w:rPr>
          <w:rFonts w:ascii="华文仿宋" w:eastAsia="华文仿宋" w:hAnsi="华文仿宋" w:hint="eastAsia"/>
          <w:sz w:val="24"/>
        </w:rPr>
        <w:t>支持Private VLAN</w:t>
      </w:r>
      <w:r>
        <w:rPr>
          <w:rFonts w:ascii="华文仿宋" w:eastAsia="华文仿宋" w:hAnsi="华文仿宋" w:hint="eastAsia"/>
          <w:sz w:val="24"/>
        </w:rPr>
        <w:t>,</w:t>
      </w:r>
      <w:r w:rsidRPr="004E5C6D">
        <w:rPr>
          <w:rFonts w:ascii="华文仿宋" w:eastAsia="华文仿宋" w:hAnsi="华文仿宋" w:hint="eastAsia"/>
          <w:sz w:val="24"/>
        </w:rPr>
        <w:t>支持Voice VLAN</w:t>
      </w:r>
      <w:r>
        <w:rPr>
          <w:rFonts w:ascii="华文仿宋" w:eastAsia="华文仿宋" w:hAnsi="华文仿宋" w:hint="eastAsia"/>
          <w:sz w:val="24"/>
        </w:rPr>
        <w:t>,</w:t>
      </w:r>
      <w:r w:rsidRPr="004E5C6D">
        <w:rPr>
          <w:rFonts w:ascii="华文仿宋" w:eastAsia="华文仿宋" w:hAnsi="华文仿宋" w:hint="eastAsia"/>
          <w:sz w:val="24"/>
        </w:rPr>
        <w:t>支持Guest VLAN</w:t>
      </w:r>
    </w:p>
    <w:p w:rsidR="004E5C6D" w:rsidRPr="004E5C6D" w:rsidRDefault="004E5C6D" w:rsidP="004E5C6D">
      <w:pPr>
        <w:spacing w:line="360" w:lineRule="auto"/>
        <w:rPr>
          <w:rFonts w:ascii="华文仿宋" w:eastAsia="华文仿宋" w:hAnsi="华文仿宋"/>
          <w:sz w:val="24"/>
        </w:rPr>
      </w:pPr>
      <w:r w:rsidRPr="004E5C6D">
        <w:rPr>
          <w:rFonts w:ascii="华文仿宋" w:eastAsia="华文仿宋" w:hAnsi="华文仿宋" w:hint="eastAsia"/>
          <w:sz w:val="24"/>
        </w:rPr>
        <w:lastRenderedPageBreak/>
        <w:t>支持QinQ</w:t>
      </w:r>
      <w:r>
        <w:rPr>
          <w:rFonts w:ascii="华文仿宋" w:eastAsia="华文仿宋" w:hAnsi="华文仿宋" w:hint="eastAsia"/>
          <w:sz w:val="24"/>
        </w:rPr>
        <w:t>,</w:t>
      </w:r>
      <w:r w:rsidRPr="004E5C6D">
        <w:rPr>
          <w:rFonts w:ascii="华文仿宋" w:eastAsia="华文仿宋" w:hAnsi="华文仿宋" w:hint="eastAsia"/>
          <w:sz w:val="24"/>
        </w:rPr>
        <w:t>支持GVRP</w:t>
      </w:r>
      <w:r>
        <w:rPr>
          <w:rFonts w:ascii="华文仿宋" w:eastAsia="华文仿宋" w:hAnsi="华文仿宋" w:hint="eastAsia"/>
          <w:sz w:val="24"/>
        </w:rPr>
        <w:t>,</w:t>
      </w:r>
      <w:r w:rsidRPr="004E5C6D">
        <w:rPr>
          <w:rFonts w:ascii="华文仿宋" w:eastAsia="华文仿宋" w:hAnsi="华文仿宋" w:hint="eastAsia"/>
          <w:sz w:val="24"/>
        </w:rPr>
        <w:t>管理特性：SNMPv1/v2C/v3、CLI(Telnet/Console)、RMON(1,2,3,9)、SSH、Syslog、NTP/SNTP、Web</w:t>
      </w:r>
    </w:p>
    <w:p w:rsidR="00BB3894" w:rsidRPr="00BB3894" w:rsidRDefault="00BB3894" w:rsidP="00BB3894">
      <w:pPr>
        <w:spacing w:line="360" w:lineRule="auto"/>
        <w:rPr>
          <w:rFonts w:ascii="华文仿宋" w:eastAsia="华文仿宋" w:hAnsi="华文仿宋"/>
          <w:sz w:val="24"/>
        </w:rPr>
      </w:pPr>
      <w:r w:rsidRPr="00BB3894">
        <w:rPr>
          <w:rFonts w:ascii="华文仿宋" w:eastAsia="华文仿宋" w:hAnsi="华文仿宋" w:hint="eastAsia"/>
          <w:sz w:val="24"/>
        </w:rPr>
        <w:t>（</w:t>
      </w:r>
      <w:r w:rsidR="00FC5189">
        <w:rPr>
          <w:rFonts w:ascii="华文仿宋" w:eastAsia="华文仿宋" w:hAnsi="华文仿宋" w:hint="eastAsia"/>
          <w:sz w:val="24"/>
        </w:rPr>
        <w:t>2</w:t>
      </w:r>
      <w:r w:rsidRPr="00BB3894">
        <w:rPr>
          <w:rFonts w:ascii="华文仿宋" w:eastAsia="华文仿宋" w:hAnsi="华文仿宋" w:hint="eastAsia"/>
          <w:sz w:val="24"/>
        </w:rPr>
        <w:t>）★服务：提供</w:t>
      </w:r>
      <w:r w:rsidR="00FC5189">
        <w:rPr>
          <w:rFonts w:ascii="华文仿宋" w:eastAsia="华文仿宋" w:hAnsi="华文仿宋" w:hint="eastAsia"/>
          <w:sz w:val="24"/>
        </w:rPr>
        <w:t>一</w:t>
      </w:r>
      <w:r w:rsidRPr="00BB3894">
        <w:rPr>
          <w:rFonts w:ascii="华文仿宋" w:eastAsia="华文仿宋" w:hAnsi="华文仿宋" w:hint="eastAsia"/>
          <w:sz w:val="24"/>
        </w:rPr>
        <w:t>年原厂质保</w:t>
      </w:r>
    </w:p>
    <w:p w:rsidR="00BB3894" w:rsidRPr="00BB3894" w:rsidRDefault="00BB3894" w:rsidP="00BB3894">
      <w:pPr>
        <w:spacing w:line="360" w:lineRule="auto"/>
        <w:rPr>
          <w:rFonts w:ascii="华文仿宋" w:eastAsia="华文仿宋" w:hAnsi="华文仿宋"/>
          <w:sz w:val="24"/>
        </w:rPr>
      </w:pPr>
      <w:r w:rsidRPr="00BB3894">
        <w:rPr>
          <w:rFonts w:ascii="华文仿宋" w:eastAsia="华文仿宋" w:hAnsi="华文仿宋" w:hint="eastAsia"/>
          <w:sz w:val="24"/>
        </w:rPr>
        <w:t>（</w:t>
      </w:r>
      <w:r w:rsidR="00FC5189">
        <w:rPr>
          <w:rFonts w:ascii="华文仿宋" w:eastAsia="华文仿宋" w:hAnsi="华文仿宋" w:hint="eastAsia"/>
          <w:sz w:val="24"/>
        </w:rPr>
        <w:t>3</w:t>
      </w:r>
      <w:r w:rsidRPr="00BB3894">
        <w:rPr>
          <w:rFonts w:ascii="华文仿宋" w:eastAsia="华文仿宋" w:hAnsi="华文仿宋" w:hint="eastAsia"/>
          <w:sz w:val="24"/>
        </w:rPr>
        <w:t>）</w:t>
      </w:r>
      <w:r w:rsidR="00FC5189">
        <w:rPr>
          <w:rFonts w:ascii="华文仿宋" w:eastAsia="华文仿宋" w:hAnsi="华文仿宋" w:hint="eastAsia"/>
          <w:sz w:val="24"/>
        </w:rPr>
        <w:t>安装</w:t>
      </w:r>
      <w:r w:rsidRPr="00BB3894">
        <w:rPr>
          <w:rFonts w:ascii="华文仿宋" w:eastAsia="华文仿宋" w:hAnsi="华文仿宋" w:hint="eastAsia"/>
          <w:sz w:val="24"/>
        </w:rPr>
        <w:t>：</w:t>
      </w:r>
      <w:r w:rsidR="00FC5189">
        <w:rPr>
          <w:rFonts w:ascii="华文仿宋" w:eastAsia="华文仿宋" w:hAnsi="华文仿宋" w:hint="eastAsia"/>
          <w:sz w:val="24"/>
        </w:rPr>
        <w:t>负责22台交换机的安装调试服务，且不能影响到学院科研教学网络的使用。</w:t>
      </w:r>
    </w:p>
    <w:p w:rsidR="00AC1BA1" w:rsidRPr="004F1BDE" w:rsidRDefault="00BB3894" w:rsidP="00BB3894">
      <w:pPr>
        <w:spacing w:line="360" w:lineRule="auto"/>
        <w:rPr>
          <w:rFonts w:ascii="华文仿宋" w:eastAsia="华文仿宋" w:hAnsi="华文仿宋"/>
          <w:sz w:val="24"/>
        </w:rPr>
      </w:pPr>
      <w:r w:rsidRPr="00BB3894">
        <w:rPr>
          <w:rFonts w:ascii="华文仿宋" w:eastAsia="华文仿宋" w:hAnsi="华文仿宋" w:hint="eastAsia"/>
          <w:sz w:val="24"/>
        </w:rPr>
        <w:t>（</w:t>
      </w:r>
      <w:r w:rsidR="00FC5189">
        <w:rPr>
          <w:rFonts w:ascii="华文仿宋" w:eastAsia="华文仿宋" w:hAnsi="华文仿宋" w:hint="eastAsia"/>
          <w:sz w:val="24"/>
        </w:rPr>
        <w:t>4</w:t>
      </w:r>
      <w:r w:rsidRPr="00BB3894">
        <w:rPr>
          <w:rFonts w:ascii="华文仿宋" w:eastAsia="华文仿宋" w:hAnsi="华文仿宋" w:hint="eastAsia"/>
          <w:sz w:val="24"/>
        </w:rPr>
        <w:t>）</w:t>
      </w:r>
      <w:r w:rsidR="00FC5189">
        <w:rPr>
          <w:rFonts w:ascii="华文仿宋" w:eastAsia="华文仿宋" w:hAnsi="华文仿宋" w:hint="eastAsia"/>
          <w:sz w:val="24"/>
        </w:rPr>
        <w:t>负责交换机的标签标示工作，安装调试完成后需提交实施文档。</w:t>
      </w:r>
    </w:p>
    <w:p w:rsidR="00F80239" w:rsidRPr="004F1BDE" w:rsidRDefault="00F80239" w:rsidP="00F80239">
      <w:pPr>
        <w:spacing w:line="360" w:lineRule="auto"/>
        <w:rPr>
          <w:rFonts w:ascii="华文仿宋" w:eastAsia="华文仿宋" w:hAnsi="华文仿宋"/>
          <w:sz w:val="24"/>
        </w:rPr>
      </w:pPr>
      <w:r w:rsidRPr="00BB3894">
        <w:rPr>
          <w:rFonts w:ascii="华文仿宋" w:eastAsia="华文仿宋" w:hAnsi="华文仿宋" w:hint="eastAsia"/>
          <w:sz w:val="24"/>
        </w:rPr>
        <w:t>（</w:t>
      </w:r>
      <w:r>
        <w:rPr>
          <w:rFonts w:ascii="华文仿宋" w:eastAsia="华文仿宋" w:hAnsi="华文仿宋" w:hint="eastAsia"/>
          <w:sz w:val="24"/>
        </w:rPr>
        <w:t>5</w:t>
      </w:r>
      <w:r w:rsidRPr="00BB3894">
        <w:rPr>
          <w:rFonts w:ascii="华文仿宋" w:eastAsia="华文仿宋" w:hAnsi="华文仿宋" w:hint="eastAsia"/>
          <w:sz w:val="24"/>
        </w:rPr>
        <w:t>）</w:t>
      </w:r>
      <w:r>
        <w:rPr>
          <w:rFonts w:ascii="华文仿宋" w:eastAsia="华文仿宋" w:hAnsi="华文仿宋" w:hint="eastAsia"/>
          <w:sz w:val="24"/>
        </w:rPr>
        <w:t>为了保证设备及网络的正常运行，中标公司需安排一名CCNP及以上思科认证工程师在我学院驻点</w:t>
      </w:r>
      <w:r w:rsidR="000719D8">
        <w:rPr>
          <w:rFonts w:ascii="华文仿宋" w:eastAsia="华文仿宋" w:hAnsi="华文仿宋" w:hint="eastAsia"/>
          <w:sz w:val="24"/>
        </w:rPr>
        <w:t>1</w:t>
      </w:r>
      <w:r>
        <w:rPr>
          <w:rFonts w:ascii="华文仿宋" w:eastAsia="华文仿宋" w:hAnsi="华文仿宋" w:hint="eastAsia"/>
          <w:sz w:val="24"/>
        </w:rPr>
        <w:t>周。</w:t>
      </w:r>
    </w:p>
    <w:p w:rsidR="00E179A4" w:rsidRPr="00F80239" w:rsidRDefault="00E179A4" w:rsidP="00AC1BA1">
      <w:pPr>
        <w:widowControl/>
        <w:spacing w:line="480" w:lineRule="auto"/>
        <w:jc w:val="left"/>
        <w:rPr>
          <w:rFonts w:ascii="华文仿宋" w:eastAsia="华文仿宋" w:hAnsi="华文仿宋"/>
          <w:sz w:val="24"/>
        </w:rPr>
      </w:pPr>
    </w:p>
    <w:sectPr w:rsidR="00E179A4" w:rsidRPr="00F80239" w:rsidSect="00AA1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13" w:rsidRDefault="00E70F13" w:rsidP="00205197">
      <w:r>
        <w:separator/>
      </w:r>
    </w:p>
  </w:endnote>
  <w:endnote w:type="continuationSeparator" w:id="0">
    <w:p w:rsidR="00E70F13" w:rsidRDefault="00E70F13" w:rsidP="0020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13" w:rsidRDefault="00E70F13" w:rsidP="00205197">
      <w:r>
        <w:separator/>
      </w:r>
    </w:p>
  </w:footnote>
  <w:footnote w:type="continuationSeparator" w:id="0">
    <w:p w:rsidR="00E70F13" w:rsidRDefault="00E70F13" w:rsidP="00205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E"/>
    <w:rsid w:val="00026B4D"/>
    <w:rsid w:val="000719D8"/>
    <w:rsid w:val="000F22E8"/>
    <w:rsid w:val="00150A00"/>
    <w:rsid w:val="0015253A"/>
    <w:rsid w:val="00154B5A"/>
    <w:rsid w:val="001E6107"/>
    <w:rsid w:val="00205197"/>
    <w:rsid w:val="00245614"/>
    <w:rsid w:val="002E4A8E"/>
    <w:rsid w:val="003806F5"/>
    <w:rsid w:val="003947A6"/>
    <w:rsid w:val="00431E67"/>
    <w:rsid w:val="004426F4"/>
    <w:rsid w:val="0044516E"/>
    <w:rsid w:val="004520CA"/>
    <w:rsid w:val="00491DA5"/>
    <w:rsid w:val="004E5C6D"/>
    <w:rsid w:val="004F1BDE"/>
    <w:rsid w:val="00501C0F"/>
    <w:rsid w:val="00596D6C"/>
    <w:rsid w:val="005C7EF0"/>
    <w:rsid w:val="00612D3C"/>
    <w:rsid w:val="00680D30"/>
    <w:rsid w:val="006B3F92"/>
    <w:rsid w:val="00723DFB"/>
    <w:rsid w:val="00747697"/>
    <w:rsid w:val="00765A80"/>
    <w:rsid w:val="00774EB7"/>
    <w:rsid w:val="00793E9A"/>
    <w:rsid w:val="007E4EFF"/>
    <w:rsid w:val="007E73B7"/>
    <w:rsid w:val="007F2A48"/>
    <w:rsid w:val="00827DE4"/>
    <w:rsid w:val="00865552"/>
    <w:rsid w:val="008B4129"/>
    <w:rsid w:val="008C642B"/>
    <w:rsid w:val="009112CD"/>
    <w:rsid w:val="0094516E"/>
    <w:rsid w:val="009734AF"/>
    <w:rsid w:val="009D1DBD"/>
    <w:rsid w:val="009D4471"/>
    <w:rsid w:val="00A147D5"/>
    <w:rsid w:val="00A70230"/>
    <w:rsid w:val="00A808A9"/>
    <w:rsid w:val="00AA1153"/>
    <w:rsid w:val="00AC1BA1"/>
    <w:rsid w:val="00B2020A"/>
    <w:rsid w:val="00B22D99"/>
    <w:rsid w:val="00B76C2C"/>
    <w:rsid w:val="00B810EC"/>
    <w:rsid w:val="00BB3894"/>
    <w:rsid w:val="00BC1B26"/>
    <w:rsid w:val="00BC73E7"/>
    <w:rsid w:val="00BE5840"/>
    <w:rsid w:val="00C024F3"/>
    <w:rsid w:val="00CA11AA"/>
    <w:rsid w:val="00CA3234"/>
    <w:rsid w:val="00CB7FAB"/>
    <w:rsid w:val="00D73120"/>
    <w:rsid w:val="00DA6AAA"/>
    <w:rsid w:val="00DA7E97"/>
    <w:rsid w:val="00DB5B17"/>
    <w:rsid w:val="00DB5DE3"/>
    <w:rsid w:val="00DC5148"/>
    <w:rsid w:val="00DC7DAA"/>
    <w:rsid w:val="00DF5C46"/>
    <w:rsid w:val="00E02E94"/>
    <w:rsid w:val="00E179A4"/>
    <w:rsid w:val="00E56204"/>
    <w:rsid w:val="00E70F13"/>
    <w:rsid w:val="00E732DA"/>
    <w:rsid w:val="00E87AA8"/>
    <w:rsid w:val="00E930FA"/>
    <w:rsid w:val="00EF7889"/>
    <w:rsid w:val="00F13494"/>
    <w:rsid w:val="00F135D2"/>
    <w:rsid w:val="00F40B0D"/>
    <w:rsid w:val="00F80239"/>
    <w:rsid w:val="00F90D6E"/>
    <w:rsid w:val="00FB722D"/>
    <w:rsid w:val="00FC3FFB"/>
    <w:rsid w:val="00FC5189"/>
    <w:rsid w:val="00FD64AD"/>
    <w:rsid w:val="00FF6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D6A024-51DB-48D1-87DE-64F08908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516E"/>
  </w:style>
  <w:style w:type="character" w:styleId="a3">
    <w:name w:val="Hyperlink"/>
    <w:rsid w:val="0044516E"/>
    <w:rPr>
      <w:color w:val="0000FF"/>
      <w:u w:val="single"/>
    </w:rPr>
  </w:style>
  <w:style w:type="character" w:styleId="a4">
    <w:name w:val="Strong"/>
    <w:qFormat/>
    <w:rsid w:val="0044516E"/>
    <w:rPr>
      <w:b/>
      <w:bCs/>
    </w:rPr>
  </w:style>
  <w:style w:type="character" w:styleId="a5">
    <w:name w:val="FollowedHyperlink"/>
    <w:rsid w:val="00BC73E7"/>
    <w:rPr>
      <w:color w:val="800080"/>
      <w:u w:val="single"/>
    </w:rPr>
  </w:style>
  <w:style w:type="paragraph" w:styleId="a6">
    <w:name w:val="header"/>
    <w:basedOn w:val="a"/>
    <w:link w:val="a7"/>
    <w:rsid w:val="0020519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205197"/>
    <w:rPr>
      <w:kern w:val="2"/>
      <w:sz w:val="18"/>
      <w:szCs w:val="18"/>
    </w:rPr>
  </w:style>
  <w:style w:type="paragraph" w:styleId="a8">
    <w:name w:val="footer"/>
    <w:basedOn w:val="a"/>
    <w:link w:val="a9"/>
    <w:rsid w:val="00205197"/>
    <w:pPr>
      <w:tabs>
        <w:tab w:val="center" w:pos="4153"/>
        <w:tab w:val="right" w:pos="8306"/>
      </w:tabs>
      <w:snapToGrid w:val="0"/>
      <w:jc w:val="left"/>
    </w:pPr>
    <w:rPr>
      <w:sz w:val="18"/>
      <w:szCs w:val="18"/>
    </w:rPr>
  </w:style>
  <w:style w:type="character" w:customStyle="1" w:styleId="a9">
    <w:name w:val="页脚 字符"/>
    <w:link w:val="a8"/>
    <w:rsid w:val="00205197"/>
    <w:rPr>
      <w:kern w:val="2"/>
      <w:sz w:val="18"/>
      <w:szCs w:val="18"/>
    </w:rPr>
  </w:style>
  <w:style w:type="paragraph" w:customStyle="1" w:styleId="5">
    <w:name w:val="样式5"/>
    <w:basedOn w:val="a"/>
    <w:qFormat/>
    <w:rsid w:val="00B22D99"/>
    <w:pPr>
      <w:spacing w:after="160" w:line="360" w:lineRule="auto"/>
      <w:ind w:left="856" w:right="-17" w:firstLineChars="200" w:firstLine="420"/>
    </w:pPr>
    <w:rPr>
      <w:sz w:val="28"/>
      <w:szCs w:val="21"/>
    </w:rPr>
  </w:style>
  <w:style w:type="character" w:customStyle="1" w:styleId="aa">
    <w:name w:val="标题 字符"/>
    <w:link w:val="ab"/>
    <w:rsid w:val="00AC1BA1"/>
    <w:rPr>
      <w:rFonts w:ascii="Cambria" w:hAnsi="Cambria"/>
      <w:b/>
      <w:bCs/>
      <w:kern w:val="2"/>
      <w:sz w:val="32"/>
      <w:szCs w:val="32"/>
    </w:rPr>
  </w:style>
  <w:style w:type="paragraph" w:customStyle="1" w:styleId="1">
    <w:name w:val="列出段落1"/>
    <w:basedOn w:val="a"/>
    <w:rsid w:val="00AC1BA1"/>
    <w:pPr>
      <w:ind w:firstLineChars="200" w:firstLine="420"/>
    </w:pPr>
    <w:rPr>
      <w:rFonts w:ascii="Calibri" w:hAnsi="Calibri"/>
      <w:szCs w:val="22"/>
    </w:rPr>
  </w:style>
  <w:style w:type="paragraph" w:styleId="ab">
    <w:name w:val="Title"/>
    <w:basedOn w:val="a"/>
    <w:next w:val="a"/>
    <w:link w:val="aa"/>
    <w:qFormat/>
    <w:rsid w:val="00AC1BA1"/>
    <w:pPr>
      <w:spacing w:before="240" w:after="60"/>
      <w:jc w:val="center"/>
      <w:outlineLvl w:val="0"/>
    </w:pPr>
    <w:rPr>
      <w:rFonts w:ascii="Cambria" w:hAnsi="Cambria"/>
      <w:b/>
      <w:bCs/>
      <w:sz w:val="32"/>
      <w:szCs w:val="32"/>
    </w:rPr>
  </w:style>
  <w:style w:type="character" w:customStyle="1" w:styleId="Char">
    <w:name w:val="标题 Char"/>
    <w:rsid w:val="00AC1BA1"/>
    <w:rPr>
      <w:rFonts w:ascii="Cambria" w:hAnsi="Cambria" w:cs="Times New Roman"/>
      <w:b/>
      <w:bCs/>
      <w:kern w:val="2"/>
      <w:sz w:val="32"/>
      <w:szCs w:val="32"/>
    </w:rPr>
  </w:style>
  <w:style w:type="paragraph" w:styleId="ac">
    <w:name w:val="Date"/>
    <w:basedOn w:val="a"/>
    <w:next w:val="a"/>
    <w:link w:val="ad"/>
    <w:rsid w:val="00DA7E97"/>
    <w:pPr>
      <w:ind w:leftChars="2500" w:left="100"/>
    </w:pPr>
  </w:style>
  <w:style w:type="character" w:customStyle="1" w:styleId="ad">
    <w:name w:val="日期 字符"/>
    <w:basedOn w:val="a0"/>
    <w:link w:val="ac"/>
    <w:rsid w:val="00DA7E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whu.edu.cn/info/1007/926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462</Words>
  <Characters>2638</Characters>
  <Application>Microsoft Office Word</Application>
  <DocSecurity>0</DocSecurity>
  <Lines>21</Lines>
  <Paragraphs>6</Paragraphs>
  <ScaleCrop>false</ScaleCrop>
  <Company>Microsoft</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            采购公告（采购会时间2017年 月 日）</dc:title>
  <dc:creator>武汉大学</dc:creator>
  <cp:lastModifiedBy>Administrator</cp:lastModifiedBy>
  <cp:revision>2</cp:revision>
  <cp:lastPrinted>2017-11-01T03:08:00Z</cp:lastPrinted>
  <dcterms:created xsi:type="dcterms:W3CDTF">2018-05-31T08:21:00Z</dcterms:created>
  <dcterms:modified xsi:type="dcterms:W3CDTF">2018-05-31T08:21:00Z</dcterms:modified>
</cp:coreProperties>
</file>