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7" w:rsidRPr="00905DA5" w:rsidRDefault="00453207" w:rsidP="00453207">
      <w:pPr>
        <w:widowControl/>
        <w:wordWrap w:val="0"/>
        <w:adjustRightInd w:val="0"/>
        <w:snapToGrid w:val="0"/>
        <w:spacing w:afterLines="50" w:after="156"/>
        <w:rPr>
          <w:rFonts w:ascii="黑体" w:eastAsia="黑体" w:hAnsi="黑体" w:cs="宋体"/>
          <w:kern w:val="0"/>
          <w:sz w:val="32"/>
          <w:szCs w:val="28"/>
        </w:rPr>
      </w:pPr>
      <w:r w:rsidRPr="00905DA5">
        <w:rPr>
          <w:rFonts w:ascii="黑体" w:eastAsia="黑体" w:hAnsi="黑体" w:cs="宋体" w:hint="eastAsia"/>
          <w:kern w:val="0"/>
          <w:sz w:val="32"/>
          <w:szCs w:val="28"/>
        </w:rPr>
        <w:t>附件1：</w:t>
      </w:r>
    </w:p>
    <w:p w:rsidR="00453207" w:rsidRPr="00425E45" w:rsidRDefault="00453207" w:rsidP="00453207">
      <w:pPr>
        <w:jc w:val="center"/>
        <w:rPr>
          <w:rFonts w:ascii="宋体" w:hAnsi="宋体"/>
          <w:b/>
          <w:sz w:val="44"/>
          <w:szCs w:val="44"/>
        </w:rPr>
      </w:pPr>
      <w:r w:rsidRPr="00425E45">
        <w:rPr>
          <w:rFonts w:ascii="宋体" w:hAnsi="宋体" w:hint="eastAsia"/>
          <w:b/>
          <w:sz w:val="44"/>
          <w:szCs w:val="44"/>
        </w:rPr>
        <w:t>2019年</w:t>
      </w:r>
      <w:r w:rsidRPr="00425E45">
        <w:rPr>
          <w:rFonts w:ascii="宋体" w:hAnsi="宋体"/>
          <w:b/>
          <w:sz w:val="44"/>
          <w:szCs w:val="44"/>
        </w:rPr>
        <w:t>武汉大学教学研究项目立项指南</w:t>
      </w:r>
    </w:p>
    <w:p w:rsidR="00453207" w:rsidRDefault="00453207" w:rsidP="0045320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 w:hint="eastAsia"/>
          <w:sz w:val="32"/>
          <w:szCs w:val="32"/>
        </w:rPr>
        <w:t>为深入贯彻习近平新时代中国特色社会主义思想和党的十九大精神，积极推进</w:t>
      </w:r>
      <w:r w:rsidRPr="00425E45">
        <w:rPr>
          <w:rFonts w:ascii="仿宋" w:eastAsia="仿宋" w:hAnsi="仿宋"/>
          <w:sz w:val="32"/>
          <w:szCs w:val="32"/>
        </w:rPr>
        <w:t>全国教育大会</w:t>
      </w:r>
      <w:r w:rsidRPr="00425E45">
        <w:rPr>
          <w:rFonts w:ascii="仿宋" w:eastAsia="仿宋" w:hAnsi="仿宋" w:hint="eastAsia"/>
          <w:sz w:val="32"/>
          <w:szCs w:val="32"/>
        </w:rPr>
        <w:t>和新时代全国高等学校本科教育工作会议的工作部署，牢固</w:t>
      </w:r>
      <w:r w:rsidRPr="00425E45">
        <w:rPr>
          <w:rFonts w:ascii="仿宋" w:eastAsia="仿宋" w:hAnsi="仿宋"/>
          <w:sz w:val="32"/>
          <w:szCs w:val="32"/>
        </w:rPr>
        <w:t>树立</w:t>
      </w:r>
      <w:r w:rsidRPr="00425E45">
        <w:rPr>
          <w:rFonts w:ascii="仿宋" w:eastAsia="仿宋" w:hAnsi="仿宋" w:hint="eastAsia"/>
          <w:sz w:val="32"/>
          <w:szCs w:val="32"/>
        </w:rPr>
        <w:t>“人才培养为本、</w:t>
      </w:r>
      <w:r w:rsidRPr="00425E45">
        <w:rPr>
          <w:rFonts w:ascii="仿宋" w:eastAsia="仿宋" w:hAnsi="仿宋"/>
          <w:sz w:val="32"/>
          <w:szCs w:val="32"/>
        </w:rPr>
        <w:t>本科教育是根”</w:t>
      </w:r>
      <w:r w:rsidRPr="00425E45">
        <w:rPr>
          <w:rFonts w:ascii="仿宋" w:eastAsia="仿宋" w:hAnsi="仿宋" w:hint="eastAsia"/>
          <w:sz w:val="32"/>
          <w:szCs w:val="32"/>
        </w:rPr>
        <w:t>的办学理念，持续提升</w:t>
      </w:r>
      <w:r w:rsidRPr="00425E45">
        <w:rPr>
          <w:rFonts w:ascii="仿宋" w:eastAsia="仿宋" w:hAnsi="仿宋"/>
          <w:sz w:val="32"/>
          <w:szCs w:val="32"/>
        </w:rPr>
        <w:t>我</w:t>
      </w:r>
      <w:proofErr w:type="gramStart"/>
      <w:r w:rsidRPr="00425E45">
        <w:rPr>
          <w:rFonts w:ascii="仿宋" w:eastAsia="仿宋" w:hAnsi="仿宋"/>
          <w:sz w:val="32"/>
          <w:szCs w:val="32"/>
        </w:rPr>
        <w:t>校本科人才</w:t>
      </w:r>
      <w:proofErr w:type="gramEnd"/>
      <w:r w:rsidRPr="00425E45">
        <w:rPr>
          <w:rFonts w:ascii="仿宋" w:eastAsia="仿宋" w:hAnsi="仿宋"/>
          <w:sz w:val="32"/>
          <w:szCs w:val="32"/>
        </w:rPr>
        <w:t>培养质量，</w:t>
      </w:r>
      <w:r>
        <w:rPr>
          <w:rFonts w:ascii="仿宋" w:eastAsia="仿宋" w:hAnsi="仿宋" w:hint="eastAsia"/>
          <w:sz w:val="32"/>
          <w:szCs w:val="32"/>
        </w:rPr>
        <w:t>学校</w:t>
      </w:r>
      <w:r w:rsidRPr="00425E45">
        <w:rPr>
          <w:rFonts w:ascii="仿宋" w:eastAsia="仿宋" w:hAnsi="仿宋"/>
          <w:sz w:val="32"/>
          <w:szCs w:val="32"/>
        </w:rPr>
        <w:t>特</w:t>
      </w:r>
      <w:r w:rsidRPr="00425E45">
        <w:rPr>
          <w:rFonts w:ascii="仿宋" w:eastAsia="仿宋" w:hAnsi="仿宋" w:hint="eastAsia"/>
          <w:sz w:val="32"/>
          <w:szCs w:val="32"/>
        </w:rPr>
        <w:t>制定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B6F16">
        <w:rPr>
          <w:rFonts w:ascii="仿宋" w:eastAsia="仿宋" w:hAnsi="仿宋" w:hint="eastAsia"/>
          <w:sz w:val="32"/>
          <w:szCs w:val="32"/>
        </w:rPr>
        <w:t>2019年武汉大学教学研究项目立项指南</w:t>
      </w:r>
      <w:r>
        <w:rPr>
          <w:rFonts w:ascii="仿宋" w:eastAsia="仿宋" w:hAnsi="仿宋" w:hint="eastAsia"/>
          <w:sz w:val="32"/>
          <w:szCs w:val="32"/>
        </w:rPr>
        <w:t>》</w:t>
      </w:r>
      <w:r w:rsidRPr="00425E45">
        <w:rPr>
          <w:rFonts w:ascii="仿宋" w:eastAsia="仿宋" w:hAnsi="仿宋" w:hint="eastAsia"/>
          <w:sz w:val="32"/>
          <w:szCs w:val="32"/>
        </w:rPr>
        <w:t>，鼓励和支持教师开展本科教育教学改革。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425E45">
        <w:rPr>
          <w:rFonts w:ascii="仿宋" w:eastAsia="仿宋" w:hAnsi="仿宋" w:hint="eastAsia"/>
          <w:b/>
          <w:sz w:val="32"/>
          <w:szCs w:val="32"/>
        </w:rPr>
        <w:t>一</w:t>
      </w:r>
      <w:r w:rsidRPr="00425E45">
        <w:rPr>
          <w:rFonts w:ascii="仿宋" w:eastAsia="仿宋" w:hAnsi="仿宋"/>
          <w:b/>
          <w:sz w:val="32"/>
          <w:szCs w:val="32"/>
        </w:rPr>
        <w:t>、</w:t>
      </w:r>
      <w:r w:rsidRPr="00425E45">
        <w:rPr>
          <w:rFonts w:ascii="仿宋" w:eastAsia="仿宋" w:hAnsi="仿宋" w:hint="eastAsia"/>
          <w:b/>
          <w:sz w:val="32"/>
          <w:szCs w:val="32"/>
        </w:rPr>
        <w:t>重点</w:t>
      </w:r>
      <w:r w:rsidRPr="00425E45">
        <w:rPr>
          <w:rFonts w:ascii="仿宋" w:eastAsia="仿宋" w:hAnsi="仿宋"/>
          <w:b/>
          <w:sz w:val="32"/>
          <w:szCs w:val="32"/>
        </w:rPr>
        <w:t>项目</w:t>
      </w:r>
      <w:r w:rsidRPr="00425E45">
        <w:rPr>
          <w:rFonts w:ascii="仿宋" w:eastAsia="仿宋" w:hAnsi="仿宋" w:hint="eastAsia"/>
          <w:b/>
          <w:sz w:val="32"/>
          <w:szCs w:val="32"/>
        </w:rPr>
        <w:t>指南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/>
          <w:sz w:val="32"/>
          <w:szCs w:val="32"/>
        </w:rPr>
        <w:t>1.</w:t>
      </w:r>
      <w:r w:rsidRPr="00425E45">
        <w:rPr>
          <w:rFonts w:ascii="仿宋" w:eastAsia="仿宋" w:hAnsi="仿宋" w:hint="eastAsia"/>
          <w:sz w:val="32"/>
          <w:szCs w:val="32"/>
        </w:rPr>
        <w:t>一流专业建设研究</w:t>
      </w:r>
      <w:r w:rsidRPr="00425E45">
        <w:rPr>
          <w:rFonts w:ascii="仿宋" w:eastAsia="仿宋" w:hAnsi="仿宋" w:hint="eastAsia"/>
          <w:sz w:val="24"/>
          <w:szCs w:val="24"/>
        </w:rPr>
        <w:t>（课题编号：ZD-1）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/>
          <w:sz w:val="32"/>
          <w:szCs w:val="32"/>
        </w:rPr>
        <w:t>2</w:t>
      </w:r>
      <w:r w:rsidRPr="00425E45">
        <w:rPr>
          <w:rFonts w:ascii="仿宋" w:eastAsia="仿宋" w:hAnsi="仿宋" w:hint="eastAsia"/>
          <w:sz w:val="32"/>
          <w:szCs w:val="32"/>
        </w:rPr>
        <w:t>.“六卓越</w:t>
      </w:r>
      <w:proofErr w:type="gramStart"/>
      <w:r w:rsidRPr="00425E45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425E45">
        <w:rPr>
          <w:rFonts w:ascii="仿宋" w:eastAsia="仿宋" w:hAnsi="仿宋" w:hint="eastAsia"/>
          <w:sz w:val="32"/>
          <w:szCs w:val="32"/>
        </w:rPr>
        <w:t>拔尖”</w:t>
      </w:r>
      <w:r w:rsidRPr="00425E45">
        <w:rPr>
          <w:rFonts w:ascii="仿宋" w:eastAsia="仿宋" w:hAnsi="仿宋"/>
          <w:sz w:val="32"/>
          <w:szCs w:val="32"/>
        </w:rPr>
        <w:t>培养计划2.0</w:t>
      </w:r>
      <w:r w:rsidRPr="00425E45">
        <w:rPr>
          <w:rFonts w:ascii="仿宋" w:eastAsia="仿宋" w:hAnsi="仿宋" w:hint="eastAsia"/>
          <w:sz w:val="32"/>
          <w:szCs w:val="32"/>
        </w:rPr>
        <w:t>研究</w:t>
      </w:r>
      <w:r w:rsidRPr="00425E45">
        <w:rPr>
          <w:rFonts w:ascii="仿宋" w:eastAsia="仿宋" w:hAnsi="仿宋" w:hint="eastAsia"/>
          <w:sz w:val="24"/>
          <w:szCs w:val="24"/>
        </w:rPr>
        <w:t>（课题编号：ZD-</w:t>
      </w:r>
      <w:r w:rsidRPr="00425E45">
        <w:rPr>
          <w:rFonts w:ascii="仿宋" w:eastAsia="仿宋" w:hAnsi="仿宋"/>
          <w:sz w:val="24"/>
          <w:szCs w:val="24"/>
        </w:rPr>
        <w:t>2</w:t>
      </w:r>
      <w:r w:rsidRPr="00425E45">
        <w:rPr>
          <w:rFonts w:ascii="仿宋" w:eastAsia="仿宋" w:hAnsi="仿宋" w:hint="eastAsia"/>
          <w:sz w:val="24"/>
          <w:szCs w:val="24"/>
        </w:rPr>
        <w:t>）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/>
          <w:sz w:val="32"/>
          <w:szCs w:val="32"/>
        </w:rPr>
        <w:t>3.</w:t>
      </w:r>
      <w:r w:rsidRPr="00425E45">
        <w:rPr>
          <w:rFonts w:ascii="仿宋" w:eastAsia="仿宋" w:hAnsi="仿宋" w:hint="eastAsia"/>
          <w:sz w:val="32"/>
          <w:szCs w:val="32"/>
        </w:rPr>
        <w:t>新工科、新医科、新文科建设研究</w:t>
      </w:r>
      <w:r w:rsidRPr="00425E45">
        <w:rPr>
          <w:rFonts w:ascii="仿宋" w:eastAsia="仿宋" w:hAnsi="仿宋" w:hint="eastAsia"/>
          <w:sz w:val="24"/>
          <w:szCs w:val="24"/>
        </w:rPr>
        <w:t>（课题编号：ZD-</w:t>
      </w:r>
      <w:r w:rsidRPr="00425E45">
        <w:rPr>
          <w:rFonts w:ascii="仿宋" w:eastAsia="仿宋" w:hAnsi="仿宋"/>
          <w:sz w:val="24"/>
          <w:szCs w:val="24"/>
        </w:rPr>
        <w:t>3</w:t>
      </w:r>
      <w:r w:rsidRPr="00425E45">
        <w:rPr>
          <w:rFonts w:ascii="仿宋" w:eastAsia="仿宋" w:hAnsi="仿宋" w:hint="eastAsia"/>
          <w:sz w:val="24"/>
          <w:szCs w:val="24"/>
        </w:rPr>
        <w:t>）</w:t>
      </w:r>
    </w:p>
    <w:p w:rsidR="00453207" w:rsidRPr="006175B9" w:rsidRDefault="00453207" w:rsidP="00453207">
      <w:pPr>
        <w:spacing w:line="360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6175B9">
        <w:rPr>
          <w:rFonts w:ascii="仿宋" w:eastAsia="仿宋" w:hAnsi="仿宋" w:hint="eastAsia"/>
          <w:sz w:val="24"/>
          <w:szCs w:val="24"/>
        </w:rPr>
        <w:t>※</w:t>
      </w:r>
      <w:r w:rsidRPr="006175B9">
        <w:rPr>
          <w:rFonts w:ascii="仿宋" w:eastAsia="仿宋" w:hAnsi="仿宋"/>
          <w:sz w:val="24"/>
          <w:szCs w:val="24"/>
        </w:rPr>
        <w:t>ZD-1</w:t>
      </w:r>
      <w:r w:rsidRPr="006175B9">
        <w:rPr>
          <w:rFonts w:ascii="Times New Roman" w:eastAsia="仿宋" w:hAnsi="Times New Roman"/>
          <w:sz w:val="24"/>
          <w:szCs w:val="24"/>
        </w:rPr>
        <w:t>~</w:t>
      </w:r>
      <w:r w:rsidRPr="006175B9">
        <w:rPr>
          <w:rFonts w:ascii="仿宋" w:eastAsia="仿宋" w:hAnsi="仿宋"/>
          <w:sz w:val="24"/>
          <w:szCs w:val="24"/>
        </w:rPr>
        <w:t>ZD-3</w:t>
      </w:r>
      <w:r w:rsidRPr="006175B9">
        <w:rPr>
          <w:rFonts w:ascii="仿宋" w:eastAsia="仿宋" w:hAnsi="仿宋" w:hint="eastAsia"/>
          <w:sz w:val="24"/>
          <w:szCs w:val="24"/>
        </w:rPr>
        <w:t>须由院长</w:t>
      </w:r>
      <w:r w:rsidRPr="006175B9">
        <w:rPr>
          <w:rFonts w:ascii="仿宋" w:eastAsia="仿宋" w:hAnsi="仿宋"/>
          <w:sz w:val="24"/>
          <w:szCs w:val="24"/>
        </w:rPr>
        <w:t>、教学副院长、专业</w:t>
      </w:r>
      <w:r>
        <w:rPr>
          <w:rFonts w:ascii="仿宋" w:eastAsia="仿宋" w:hAnsi="仿宋" w:hint="eastAsia"/>
          <w:sz w:val="24"/>
          <w:szCs w:val="24"/>
        </w:rPr>
        <w:t>建设</w:t>
      </w:r>
      <w:r w:rsidRPr="006175B9">
        <w:rPr>
          <w:rFonts w:ascii="仿宋" w:eastAsia="仿宋" w:hAnsi="仿宋"/>
          <w:sz w:val="24"/>
          <w:szCs w:val="24"/>
        </w:rPr>
        <w:t>负责人牵头申报。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/>
          <w:sz w:val="32"/>
          <w:szCs w:val="32"/>
        </w:rPr>
        <w:t>4.</w:t>
      </w:r>
      <w:r w:rsidRPr="00425E45">
        <w:rPr>
          <w:rFonts w:ascii="仿宋" w:eastAsia="仿宋" w:hAnsi="仿宋" w:hint="eastAsia"/>
          <w:sz w:val="32"/>
          <w:szCs w:val="32"/>
        </w:rPr>
        <w:t>公共基础课程</w:t>
      </w:r>
      <w:r w:rsidRPr="00425E45">
        <w:rPr>
          <w:rFonts w:ascii="仿宋" w:eastAsia="仿宋" w:hAnsi="仿宋"/>
          <w:sz w:val="32"/>
          <w:szCs w:val="32"/>
        </w:rPr>
        <w:t>建设</w:t>
      </w:r>
      <w:r w:rsidRPr="00425E45">
        <w:rPr>
          <w:rFonts w:ascii="仿宋" w:eastAsia="仿宋" w:hAnsi="仿宋" w:hint="eastAsia"/>
          <w:sz w:val="32"/>
          <w:szCs w:val="32"/>
        </w:rPr>
        <w:t>与</w:t>
      </w:r>
      <w:r w:rsidRPr="00425E45">
        <w:rPr>
          <w:rFonts w:ascii="仿宋" w:eastAsia="仿宋" w:hAnsi="仿宋"/>
          <w:sz w:val="32"/>
          <w:szCs w:val="32"/>
        </w:rPr>
        <w:t>质量提升</w:t>
      </w:r>
      <w:r w:rsidRPr="00425E45">
        <w:rPr>
          <w:rFonts w:ascii="仿宋" w:eastAsia="仿宋" w:hAnsi="仿宋" w:hint="eastAsia"/>
          <w:sz w:val="32"/>
          <w:szCs w:val="32"/>
        </w:rPr>
        <w:t>研究</w:t>
      </w:r>
      <w:r w:rsidRPr="00425E45">
        <w:rPr>
          <w:rFonts w:ascii="仿宋" w:eastAsia="仿宋" w:hAnsi="仿宋" w:hint="eastAsia"/>
          <w:sz w:val="24"/>
          <w:szCs w:val="24"/>
        </w:rPr>
        <w:t>（课题编号：ZD-</w:t>
      </w:r>
      <w:r w:rsidRPr="00425E45">
        <w:rPr>
          <w:rFonts w:ascii="仿宋" w:eastAsia="仿宋" w:hAnsi="仿宋"/>
          <w:sz w:val="24"/>
          <w:szCs w:val="24"/>
        </w:rPr>
        <w:t>4</w:t>
      </w:r>
      <w:r w:rsidRPr="00425E45">
        <w:rPr>
          <w:rFonts w:ascii="仿宋" w:eastAsia="仿宋" w:hAnsi="仿宋" w:hint="eastAsia"/>
          <w:sz w:val="24"/>
          <w:szCs w:val="24"/>
        </w:rPr>
        <w:t>）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/>
          <w:sz w:val="32"/>
          <w:szCs w:val="32"/>
        </w:rPr>
        <w:t>5.</w:t>
      </w:r>
      <w:r w:rsidRPr="00425E45">
        <w:rPr>
          <w:rFonts w:ascii="仿宋" w:eastAsia="仿宋" w:hAnsi="仿宋" w:hint="eastAsia"/>
          <w:sz w:val="32"/>
          <w:szCs w:val="32"/>
        </w:rPr>
        <w:t>大类平台课程</w:t>
      </w:r>
      <w:r w:rsidRPr="00425E45">
        <w:rPr>
          <w:rFonts w:ascii="仿宋" w:eastAsia="仿宋" w:hAnsi="仿宋"/>
          <w:sz w:val="32"/>
          <w:szCs w:val="32"/>
        </w:rPr>
        <w:t>建设</w:t>
      </w:r>
      <w:r w:rsidRPr="00425E45">
        <w:rPr>
          <w:rFonts w:ascii="仿宋" w:eastAsia="仿宋" w:hAnsi="仿宋" w:hint="eastAsia"/>
          <w:sz w:val="32"/>
          <w:szCs w:val="32"/>
        </w:rPr>
        <w:t>与</w:t>
      </w:r>
      <w:r w:rsidRPr="00425E45">
        <w:rPr>
          <w:rFonts w:ascii="仿宋" w:eastAsia="仿宋" w:hAnsi="仿宋"/>
          <w:sz w:val="32"/>
          <w:szCs w:val="32"/>
        </w:rPr>
        <w:t>质量提升</w:t>
      </w:r>
      <w:r w:rsidRPr="00425E45">
        <w:rPr>
          <w:rFonts w:ascii="仿宋" w:eastAsia="仿宋" w:hAnsi="仿宋" w:hint="eastAsia"/>
          <w:sz w:val="32"/>
          <w:szCs w:val="32"/>
        </w:rPr>
        <w:t>研究</w:t>
      </w:r>
      <w:r w:rsidRPr="00425E45">
        <w:rPr>
          <w:rFonts w:ascii="仿宋" w:eastAsia="仿宋" w:hAnsi="仿宋" w:hint="eastAsia"/>
          <w:sz w:val="24"/>
          <w:szCs w:val="24"/>
        </w:rPr>
        <w:t>（课题编号：ZD-</w:t>
      </w:r>
      <w:r w:rsidRPr="00425E45">
        <w:rPr>
          <w:rFonts w:ascii="仿宋" w:eastAsia="仿宋" w:hAnsi="仿宋"/>
          <w:sz w:val="24"/>
          <w:szCs w:val="24"/>
        </w:rPr>
        <w:t>5</w:t>
      </w:r>
      <w:r w:rsidRPr="00425E45">
        <w:rPr>
          <w:rFonts w:ascii="仿宋" w:eastAsia="仿宋" w:hAnsi="仿宋" w:hint="eastAsia"/>
          <w:sz w:val="24"/>
          <w:szCs w:val="24"/>
        </w:rPr>
        <w:t>）</w:t>
      </w:r>
    </w:p>
    <w:p w:rsidR="00453207" w:rsidRPr="006175B9" w:rsidRDefault="00453207" w:rsidP="00453207">
      <w:pPr>
        <w:spacing w:line="360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6175B9">
        <w:rPr>
          <w:rFonts w:ascii="仿宋" w:eastAsia="仿宋" w:hAnsi="仿宋" w:hint="eastAsia"/>
          <w:sz w:val="24"/>
          <w:szCs w:val="24"/>
        </w:rPr>
        <w:t>※</w:t>
      </w:r>
      <w:r w:rsidRPr="006175B9">
        <w:rPr>
          <w:rFonts w:ascii="仿宋" w:eastAsia="仿宋" w:hAnsi="仿宋"/>
          <w:sz w:val="24"/>
          <w:szCs w:val="24"/>
        </w:rPr>
        <w:t>ZD-4</w:t>
      </w:r>
      <w:r w:rsidRPr="006175B9">
        <w:rPr>
          <w:rFonts w:ascii="Times New Roman" w:eastAsia="仿宋" w:hAnsi="Times New Roman"/>
          <w:sz w:val="24"/>
          <w:szCs w:val="24"/>
        </w:rPr>
        <w:t>~</w:t>
      </w:r>
      <w:r w:rsidRPr="006175B9">
        <w:rPr>
          <w:rFonts w:ascii="仿宋" w:eastAsia="仿宋" w:hAnsi="仿宋"/>
          <w:sz w:val="24"/>
          <w:szCs w:val="24"/>
        </w:rPr>
        <w:t>ZD-5</w:t>
      </w:r>
      <w:r w:rsidRPr="006175B9">
        <w:rPr>
          <w:rFonts w:ascii="仿宋" w:eastAsia="仿宋" w:hAnsi="仿宋" w:hint="eastAsia"/>
          <w:sz w:val="24"/>
          <w:szCs w:val="24"/>
        </w:rPr>
        <w:t>须由</w:t>
      </w:r>
      <w:r w:rsidRPr="006175B9">
        <w:rPr>
          <w:rFonts w:ascii="仿宋" w:eastAsia="仿宋" w:hAnsi="仿宋"/>
          <w:sz w:val="24"/>
          <w:szCs w:val="24"/>
        </w:rPr>
        <w:t>授课教师牵头，</w:t>
      </w:r>
      <w:r w:rsidRPr="006175B9">
        <w:rPr>
          <w:rFonts w:ascii="仿宋" w:eastAsia="仿宋" w:hAnsi="仿宋" w:hint="eastAsia"/>
          <w:sz w:val="24"/>
          <w:szCs w:val="24"/>
        </w:rPr>
        <w:t>依托具体讲授课程</w:t>
      </w:r>
      <w:r w:rsidRPr="006175B9">
        <w:rPr>
          <w:rFonts w:ascii="仿宋" w:eastAsia="仿宋" w:hAnsi="仿宋"/>
          <w:sz w:val="24"/>
          <w:szCs w:val="24"/>
        </w:rPr>
        <w:t>申报</w:t>
      </w:r>
      <w:r w:rsidRPr="006175B9">
        <w:rPr>
          <w:rFonts w:ascii="仿宋" w:eastAsia="仿宋" w:hAnsi="仿宋" w:hint="eastAsia"/>
          <w:sz w:val="24"/>
          <w:szCs w:val="24"/>
        </w:rPr>
        <w:t>；建设过程中</w:t>
      </w:r>
      <w:r w:rsidRPr="006175B9">
        <w:rPr>
          <w:rFonts w:ascii="仿宋" w:eastAsia="仿宋" w:hAnsi="仿宋"/>
          <w:sz w:val="24"/>
          <w:szCs w:val="24"/>
        </w:rPr>
        <w:t>须成立课</w:t>
      </w:r>
      <w:r w:rsidRPr="006175B9">
        <w:rPr>
          <w:rFonts w:ascii="仿宋" w:eastAsia="仿宋" w:hAnsi="仿宋" w:hint="eastAsia"/>
          <w:sz w:val="24"/>
          <w:szCs w:val="24"/>
        </w:rPr>
        <w:t>程</w:t>
      </w:r>
      <w:r w:rsidRPr="006175B9">
        <w:rPr>
          <w:rFonts w:ascii="仿宋" w:eastAsia="仿宋" w:hAnsi="仿宋"/>
          <w:sz w:val="24"/>
          <w:szCs w:val="24"/>
        </w:rPr>
        <w:t>组，</w:t>
      </w:r>
      <w:r w:rsidRPr="006175B9">
        <w:rPr>
          <w:rFonts w:ascii="仿宋" w:eastAsia="仿宋" w:hAnsi="仿宋" w:hint="eastAsia"/>
          <w:sz w:val="24"/>
          <w:szCs w:val="24"/>
        </w:rPr>
        <w:t>统一教材、</w:t>
      </w:r>
      <w:r w:rsidRPr="006175B9">
        <w:rPr>
          <w:rFonts w:ascii="仿宋" w:eastAsia="仿宋" w:hAnsi="仿宋"/>
          <w:sz w:val="24"/>
          <w:szCs w:val="24"/>
        </w:rPr>
        <w:t>统一命题</w:t>
      </w:r>
      <w:r w:rsidRPr="006175B9">
        <w:rPr>
          <w:rFonts w:ascii="仿宋" w:eastAsia="仿宋" w:hAnsi="仿宋" w:hint="eastAsia"/>
          <w:sz w:val="24"/>
          <w:szCs w:val="24"/>
        </w:rPr>
        <w:t>、统一阅卷；</w:t>
      </w:r>
      <w:r w:rsidRPr="006175B9">
        <w:rPr>
          <w:rFonts w:ascii="仿宋" w:eastAsia="仿宋" w:hAnsi="仿宋"/>
          <w:sz w:val="24"/>
          <w:szCs w:val="24"/>
        </w:rPr>
        <w:t>探索</w:t>
      </w:r>
      <w:r w:rsidRPr="006175B9">
        <w:rPr>
          <w:rFonts w:ascii="仿宋" w:eastAsia="仿宋" w:hAnsi="仿宋" w:hint="eastAsia"/>
          <w:sz w:val="24"/>
          <w:szCs w:val="24"/>
        </w:rPr>
        <w:t>高层次</w:t>
      </w:r>
      <w:r w:rsidRPr="006175B9">
        <w:rPr>
          <w:rFonts w:ascii="仿宋" w:eastAsia="仿宋" w:hAnsi="仿宋"/>
          <w:sz w:val="24"/>
          <w:szCs w:val="24"/>
        </w:rPr>
        <w:t>人才为本科生授课的长效机制。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 w:hint="eastAsia"/>
          <w:sz w:val="32"/>
          <w:szCs w:val="32"/>
        </w:rPr>
        <w:t>申报人可结合</w:t>
      </w:r>
      <w:r w:rsidRPr="00425E45">
        <w:rPr>
          <w:rFonts w:ascii="仿宋" w:eastAsia="仿宋" w:hAnsi="仿宋"/>
          <w:sz w:val="32"/>
          <w:szCs w:val="32"/>
        </w:rPr>
        <w:t>研究需要，</w:t>
      </w:r>
      <w:r w:rsidRPr="00425E45">
        <w:rPr>
          <w:rFonts w:ascii="仿宋" w:eastAsia="仿宋" w:hAnsi="仿宋" w:hint="eastAsia"/>
          <w:sz w:val="32"/>
          <w:szCs w:val="32"/>
        </w:rPr>
        <w:t>针对上述某一课题</w:t>
      </w:r>
      <w:r w:rsidRPr="00425E45">
        <w:rPr>
          <w:rFonts w:ascii="仿宋" w:eastAsia="仿宋" w:hAnsi="仿宋"/>
          <w:sz w:val="32"/>
          <w:szCs w:val="32"/>
        </w:rPr>
        <w:t>，</w:t>
      </w:r>
      <w:r w:rsidRPr="00425E45">
        <w:rPr>
          <w:rFonts w:ascii="仿宋" w:eastAsia="仿宋" w:hAnsi="仿宋" w:hint="eastAsia"/>
          <w:sz w:val="32"/>
          <w:szCs w:val="32"/>
        </w:rPr>
        <w:t>自</w:t>
      </w:r>
      <w:r w:rsidRPr="00425E45">
        <w:rPr>
          <w:rFonts w:ascii="仿宋" w:eastAsia="仿宋" w:hAnsi="仿宋"/>
          <w:sz w:val="32"/>
          <w:szCs w:val="32"/>
        </w:rPr>
        <w:t>拟题目</w:t>
      </w:r>
      <w:r w:rsidRPr="00425E45">
        <w:rPr>
          <w:rFonts w:ascii="仿宋" w:eastAsia="仿宋" w:hAnsi="仿宋" w:hint="eastAsia"/>
          <w:sz w:val="32"/>
          <w:szCs w:val="32"/>
        </w:rPr>
        <w:t>进行申报，</w:t>
      </w:r>
      <w:r w:rsidRPr="00425E45">
        <w:rPr>
          <w:rFonts w:ascii="仿宋" w:eastAsia="仿宋" w:hAnsi="仿宋"/>
          <w:sz w:val="32"/>
          <w:szCs w:val="32"/>
        </w:rPr>
        <w:t>但不得</w:t>
      </w:r>
      <w:r w:rsidRPr="00425E45">
        <w:rPr>
          <w:rFonts w:ascii="仿宋" w:eastAsia="仿宋" w:hAnsi="仿宋" w:hint="eastAsia"/>
          <w:sz w:val="32"/>
          <w:szCs w:val="32"/>
        </w:rPr>
        <w:t>偏离该课题</w:t>
      </w:r>
      <w:r w:rsidRPr="00425E45">
        <w:rPr>
          <w:rFonts w:ascii="仿宋" w:eastAsia="仿宋" w:hAnsi="仿宋"/>
          <w:sz w:val="32"/>
          <w:szCs w:val="32"/>
        </w:rPr>
        <w:t>的研究</w:t>
      </w:r>
      <w:r w:rsidRPr="00425E45">
        <w:rPr>
          <w:rFonts w:ascii="仿宋" w:eastAsia="仿宋" w:hAnsi="仿宋" w:hint="eastAsia"/>
          <w:sz w:val="32"/>
          <w:szCs w:val="32"/>
        </w:rPr>
        <w:t>方向</w:t>
      </w:r>
      <w:r w:rsidRPr="00425E45">
        <w:rPr>
          <w:rFonts w:ascii="仿宋" w:eastAsia="仿宋" w:hAnsi="仿宋"/>
          <w:sz w:val="32"/>
          <w:szCs w:val="32"/>
        </w:rPr>
        <w:t>。</w:t>
      </w:r>
    </w:p>
    <w:p w:rsidR="00453207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 w:hint="eastAsia"/>
          <w:sz w:val="32"/>
          <w:szCs w:val="32"/>
        </w:rPr>
        <w:t>重点项目计划</w:t>
      </w:r>
      <w:r w:rsidRPr="00425E45">
        <w:rPr>
          <w:rFonts w:ascii="仿宋" w:eastAsia="仿宋" w:hAnsi="仿宋"/>
          <w:sz w:val="32"/>
          <w:szCs w:val="32"/>
        </w:rPr>
        <w:t>立项不超过</w:t>
      </w:r>
      <w:r w:rsidRPr="00425E45">
        <w:rPr>
          <w:rFonts w:ascii="仿宋" w:eastAsia="仿宋" w:hAnsi="仿宋" w:hint="eastAsia"/>
          <w:sz w:val="32"/>
          <w:szCs w:val="32"/>
        </w:rPr>
        <w:t>25项，每项</w:t>
      </w:r>
      <w:r w:rsidRPr="00425E45">
        <w:rPr>
          <w:rFonts w:ascii="仿宋" w:eastAsia="仿宋" w:hAnsi="仿宋"/>
          <w:sz w:val="32"/>
          <w:szCs w:val="32"/>
        </w:rPr>
        <w:t>经费6</w:t>
      </w:r>
      <w:r w:rsidRPr="00425E45">
        <w:rPr>
          <w:rFonts w:ascii="仿宋" w:eastAsia="仿宋" w:hAnsi="仿宋" w:hint="eastAsia"/>
          <w:sz w:val="32"/>
          <w:szCs w:val="32"/>
        </w:rPr>
        <w:t>万元。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</w:t>
      </w:r>
      <w:r w:rsidRPr="00425E45">
        <w:rPr>
          <w:rFonts w:ascii="仿宋" w:eastAsia="仿宋" w:hAnsi="仿宋"/>
          <w:b/>
          <w:sz w:val="32"/>
          <w:szCs w:val="32"/>
        </w:rPr>
        <w:t>、</w:t>
      </w:r>
      <w:r w:rsidRPr="00425E45">
        <w:rPr>
          <w:rFonts w:ascii="仿宋" w:eastAsia="仿宋" w:hAnsi="仿宋" w:hint="eastAsia"/>
          <w:b/>
          <w:sz w:val="32"/>
          <w:szCs w:val="32"/>
        </w:rPr>
        <w:t>教师教学发展专题指南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 w:hint="eastAsia"/>
          <w:sz w:val="32"/>
          <w:szCs w:val="32"/>
        </w:rPr>
        <w:t>详见《武汉大学教师教学发展专题研究项目申报指南》。</w:t>
      </w:r>
    </w:p>
    <w:p w:rsidR="00453207" w:rsidRPr="00E7601B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 w:hint="eastAsia"/>
          <w:sz w:val="32"/>
          <w:szCs w:val="32"/>
        </w:rPr>
        <w:t>本专题计划立项25项，</w:t>
      </w:r>
      <w:r w:rsidRPr="00425E45">
        <w:rPr>
          <w:rFonts w:ascii="仿宋" w:eastAsia="仿宋" w:hAnsi="仿宋"/>
          <w:sz w:val="32"/>
          <w:szCs w:val="32"/>
        </w:rPr>
        <w:t>总金额</w:t>
      </w:r>
      <w:r w:rsidRPr="00425E45">
        <w:rPr>
          <w:rFonts w:ascii="仿宋" w:eastAsia="仿宋" w:hAnsi="仿宋" w:hint="eastAsia"/>
          <w:sz w:val="32"/>
          <w:szCs w:val="32"/>
        </w:rPr>
        <w:t>80万元</w:t>
      </w:r>
      <w:r w:rsidRPr="00425E45">
        <w:rPr>
          <w:rFonts w:ascii="仿宋" w:eastAsia="仿宋" w:hAnsi="仿宋"/>
          <w:sz w:val="32"/>
          <w:szCs w:val="32"/>
        </w:rPr>
        <w:t>。</w:t>
      </w:r>
      <w:r w:rsidRPr="00425E45">
        <w:rPr>
          <w:rFonts w:ascii="仿宋" w:eastAsia="仿宋" w:hAnsi="仿宋" w:hint="eastAsia"/>
          <w:sz w:val="32"/>
          <w:szCs w:val="32"/>
        </w:rPr>
        <w:t>各</w:t>
      </w:r>
      <w:r w:rsidRPr="00425E45">
        <w:rPr>
          <w:rFonts w:ascii="仿宋" w:eastAsia="仿宋" w:hAnsi="仿宋"/>
          <w:sz w:val="32"/>
          <w:szCs w:val="32"/>
        </w:rPr>
        <w:t>项</w:t>
      </w:r>
      <w:proofErr w:type="gramStart"/>
      <w:r w:rsidRPr="00425E45">
        <w:rPr>
          <w:rFonts w:ascii="仿宋" w:eastAsia="仿宋" w:hAnsi="仿宋"/>
          <w:sz w:val="32"/>
          <w:szCs w:val="32"/>
        </w:rPr>
        <w:t>目具体</w:t>
      </w:r>
      <w:proofErr w:type="gramEnd"/>
      <w:r w:rsidRPr="00425E45">
        <w:rPr>
          <w:rFonts w:ascii="仿宋" w:eastAsia="仿宋" w:hAnsi="仿宋"/>
          <w:sz w:val="32"/>
          <w:szCs w:val="32"/>
        </w:rPr>
        <w:t>经费额度由武汉大学教师</w:t>
      </w:r>
      <w:r w:rsidRPr="00425E45">
        <w:rPr>
          <w:rFonts w:ascii="仿宋" w:eastAsia="仿宋" w:hAnsi="仿宋" w:hint="eastAsia"/>
          <w:sz w:val="32"/>
          <w:szCs w:val="32"/>
        </w:rPr>
        <w:t>教学</w:t>
      </w:r>
      <w:r w:rsidRPr="00425E45">
        <w:rPr>
          <w:rFonts w:ascii="仿宋" w:eastAsia="仿宋" w:hAnsi="仿宋"/>
          <w:sz w:val="32"/>
          <w:szCs w:val="32"/>
        </w:rPr>
        <w:t>发展中心确定。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Pr="00425E45">
        <w:rPr>
          <w:rFonts w:ascii="仿宋" w:eastAsia="仿宋" w:hAnsi="仿宋"/>
          <w:b/>
          <w:sz w:val="32"/>
          <w:szCs w:val="32"/>
        </w:rPr>
        <w:t>、工程训练与大学生创新教育</w:t>
      </w:r>
      <w:r w:rsidRPr="00425E45">
        <w:rPr>
          <w:rFonts w:ascii="仿宋" w:eastAsia="仿宋" w:hAnsi="仿宋" w:hint="eastAsia"/>
          <w:b/>
          <w:sz w:val="32"/>
          <w:szCs w:val="32"/>
        </w:rPr>
        <w:t>专题</w:t>
      </w:r>
      <w:r>
        <w:rPr>
          <w:rFonts w:ascii="仿宋" w:eastAsia="仿宋" w:hAnsi="仿宋" w:hint="eastAsia"/>
          <w:b/>
          <w:sz w:val="32"/>
          <w:szCs w:val="32"/>
        </w:rPr>
        <w:t>指南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“</w:t>
      </w:r>
      <w:r w:rsidRPr="00425E45">
        <w:rPr>
          <w:rFonts w:ascii="仿宋" w:eastAsia="仿宋" w:hAnsi="仿宋" w:hint="eastAsia"/>
          <w:sz w:val="32"/>
          <w:szCs w:val="32"/>
        </w:rPr>
        <w:t>双创</w:t>
      </w:r>
      <w:r>
        <w:rPr>
          <w:rFonts w:ascii="仿宋" w:eastAsia="仿宋" w:hAnsi="仿宋" w:hint="eastAsia"/>
          <w:sz w:val="32"/>
          <w:szCs w:val="32"/>
        </w:rPr>
        <w:t>”环境下，大学生学科竞赛开展模式</w:t>
      </w:r>
      <w:r w:rsidRPr="00425E45">
        <w:rPr>
          <w:rFonts w:ascii="仿宋" w:eastAsia="仿宋" w:hAnsi="仿宋" w:hint="eastAsia"/>
          <w:sz w:val="32"/>
          <w:szCs w:val="32"/>
        </w:rPr>
        <w:t>及大学生创新活动组织模式、引导机制、平台建设、制度支撑等方面</w:t>
      </w:r>
      <w:r w:rsidRPr="00425E45">
        <w:rPr>
          <w:rFonts w:ascii="仿宋" w:eastAsia="仿宋" w:hAnsi="仿宋"/>
          <w:sz w:val="32"/>
          <w:szCs w:val="32"/>
        </w:rPr>
        <w:t>的研究</w:t>
      </w:r>
      <w:r w:rsidRPr="00425E45">
        <w:rPr>
          <w:rFonts w:ascii="仿宋" w:eastAsia="仿宋" w:hAnsi="仿宋" w:hint="eastAsia"/>
          <w:sz w:val="32"/>
          <w:szCs w:val="32"/>
        </w:rPr>
        <w:t>；开展新工科背景下综合型大学工程训练教学的内容建设、平台建设、模式探索等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425E45">
        <w:rPr>
          <w:rFonts w:ascii="仿宋" w:eastAsia="仿宋" w:hAnsi="仿宋" w:hint="eastAsia"/>
          <w:sz w:val="32"/>
          <w:szCs w:val="32"/>
        </w:rPr>
        <w:t>。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 w:hint="eastAsia"/>
          <w:sz w:val="32"/>
          <w:szCs w:val="32"/>
        </w:rPr>
        <w:t>本专题计划</w:t>
      </w:r>
      <w:r w:rsidRPr="00425E45">
        <w:rPr>
          <w:rFonts w:ascii="仿宋" w:eastAsia="仿宋" w:hAnsi="仿宋"/>
          <w:sz w:val="32"/>
          <w:szCs w:val="32"/>
        </w:rPr>
        <w:t>立项不超过5</w:t>
      </w:r>
      <w:r w:rsidRPr="00425E45">
        <w:rPr>
          <w:rFonts w:ascii="仿宋" w:eastAsia="仿宋" w:hAnsi="仿宋" w:hint="eastAsia"/>
          <w:sz w:val="32"/>
          <w:szCs w:val="32"/>
        </w:rPr>
        <w:t>项，每项</w:t>
      </w:r>
      <w:r w:rsidRPr="00425E45">
        <w:rPr>
          <w:rFonts w:ascii="仿宋" w:eastAsia="仿宋" w:hAnsi="仿宋"/>
          <w:sz w:val="32"/>
          <w:szCs w:val="32"/>
        </w:rPr>
        <w:t>经费2</w:t>
      </w:r>
      <w:r w:rsidRPr="00425E45">
        <w:rPr>
          <w:rFonts w:ascii="仿宋" w:eastAsia="仿宋" w:hAnsi="仿宋" w:hint="eastAsia"/>
          <w:sz w:val="32"/>
          <w:szCs w:val="32"/>
        </w:rPr>
        <w:t>万元。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425E45">
        <w:rPr>
          <w:rFonts w:ascii="仿宋" w:eastAsia="仿宋" w:hAnsi="仿宋" w:hint="eastAsia"/>
          <w:b/>
          <w:sz w:val="32"/>
          <w:szCs w:val="32"/>
        </w:rPr>
        <w:t>四、一般项目指南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/>
          <w:sz w:val="32"/>
          <w:szCs w:val="32"/>
        </w:rPr>
        <w:t>1.</w:t>
      </w:r>
      <w:r w:rsidRPr="00425E45">
        <w:rPr>
          <w:rFonts w:ascii="仿宋" w:eastAsia="仿宋" w:hAnsi="仿宋" w:hint="eastAsia"/>
          <w:sz w:val="32"/>
          <w:szCs w:val="32"/>
        </w:rPr>
        <w:t>一流</w:t>
      </w:r>
      <w:r w:rsidRPr="00425E45">
        <w:rPr>
          <w:rFonts w:ascii="仿宋" w:eastAsia="仿宋" w:hAnsi="仿宋"/>
          <w:sz w:val="32"/>
          <w:szCs w:val="32"/>
        </w:rPr>
        <w:t>专业课程建设研究</w:t>
      </w:r>
      <w:r w:rsidRPr="00425E45">
        <w:rPr>
          <w:rFonts w:ascii="仿宋" w:eastAsia="仿宋" w:hAnsi="仿宋" w:hint="eastAsia"/>
          <w:sz w:val="24"/>
          <w:szCs w:val="24"/>
        </w:rPr>
        <w:t>（课题编号：</w:t>
      </w:r>
      <w:r w:rsidRPr="00425E45">
        <w:rPr>
          <w:rFonts w:ascii="仿宋" w:eastAsia="仿宋" w:hAnsi="仿宋"/>
          <w:sz w:val="24"/>
          <w:szCs w:val="24"/>
        </w:rPr>
        <w:t>YB</w:t>
      </w:r>
      <w:r w:rsidRPr="00425E45">
        <w:rPr>
          <w:rFonts w:ascii="仿宋" w:eastAsia="仿宋" w:hAnsi="仿宋" w:hint="eastAsia"/>
          <w:sz w:val="24"/>
          <w:szCs w:val="24"/>
        </w:rPr>
        <w:t>-1）</w:t>
      </w:r>
    </w:p>
    <w:p w:rsidR="00453207" w:rsidRPr="009E36A8" w:rsidRDefault="00453207" w:rsidP="00453207">
      <w:pPr>
        <w:spacing w:line="360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9E36A8">
        <w:rPr>
          <w:rFonts w:ascii="仿宋" w:eastAsia="仿宋" w:hAnsi="仿宋" w:hint="eastAsia"/>
          <w:sz w:val="24"/>
          <w:szCs w:val="24"/>
        </w:rPr>
        <w:t>※</w:t>
      </w:r>
      <w:r w:rsidRPr="009E36A8">
        <w:rPr>
          <w:rFonts w:ascii="仿宋" w:eastAsia="仿宋" w:hAnsi="仿宋"/>
          <w:sz w:val="24"/>
          <w:szCs w:val="24"/>
        </w:rPr>
        <w:t>YB-1</w:t>
      </w:r>
      <w:r w:rsidRPr="009E36A8">
        <w:rPr>
          <w:rFonts w:ascii="仿宋" w:eastAsia="仿宋" w:hAnsi="仿宋" w:hint="eastAsia"/>
          <w:sz w:val="24"/>
          <w:szCs w:val="24"/>
        </w:rPr>
        <w:t>仅</w:t>
      </w:r>
      <w:r w:rsidRPr="009E36A8">
        <w:rPr>
          <w:rFonts w:ascii="仿宋" w:eastAsia="仿宋" w:hAnsi="仿宋"/>
          <w:sz w:val="24"/>
          <w:szCs w:val="24"/>
        </w:rPr>
        <w:t>针对专业必修课和专业选修课，</w:t>
      </w:r>
      <w:r w:rsidRPr="009E36A8">
        <w:rPr>
          <w:rFonts w:ascii="仿宋" w:eastAsia="仿宋" w:hAnsi="仿宋" w:hint="eastAsia"/>
          <w:sz w:val="24"/>
          <w:szCs w:val="24"/>
        </w:rPr>
        <w:t>要求必须</w:t>
      </w:r>
      <w:r w:rsidRPr="009E36A8">
        <w:rPr>
          <w:rFonts w:ascii="仿宋" w:eastAsia="仿宋" w:hAnsi="仿宋"/>
          <w:sz w:val="24"/>
          <w:szCs w:val="24"/>
        </w:rPr>
        <w:t>采用小班研讨式教学</w:t>
      </w:r>
      <w:r w:rsidRPr="009E36A8">
        <w:rPr>
          <w:rFonts w:ascii="仿宋" w:eastAsia="仿宋" w:hAnsi="仿宋" w:hint="eastAsia"/>
          <w:sz w:val="24"/>
          <w:szCs w:val="24"/>
        </w:rPr>
        <w:t>；须由</w:t>
      </w:r>
      <w:r w:rsidRPr="009E36A8">
        <w:rPr>
          <w:rFonts w:ascii="仿宋" w:eastAsia="仿宋" w:hAnsi="仿宋"/>
          <w:sz w:val="24"/>
          <w:szCs w:val="24"/>
        </w:rPr>
        <w:t>授课教师牵头</w:t>
      </w:r>
      <w:r w:rsidRPr="009E36A8">
        <w:rPr>
          <w:rFonts w:ascii="仿宋" w:eastAsia="仿宋" w:hAnsi="仿宋" w:hint="eastAsia"/>
          <w:sz w:val="24"/>
          <w:szCs w:val="24"/>
        </w:rPr>
        <w:t>申报</w:t>
      </w:r>
      <w:r w:rsidRPr="009E36A8">
        <w:rPr>
          <w:rFonts w:ascii="仿宋" w:eastAsia="仿宋" w:hAnsi="仿宋"/>
          <w:sz w:val="24"/>
          <w:szCs w:val="24"/>
        </w:rPr>
        <w:t>。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 w:hint="eastAsia"/>
          <w:sz w:val="32"/>
          <w:szCs w:val="32"/>
        </w:rPr>
        <w:t>2.</w:t>
      </w:r>
      <w:r w:rsidRPr="00425E45">
        <w:rPr>
          <w:rFonts w:ascii="仿宋" w:eastAsia="仿宋" w:hAnsi="仿宋"/>
          <w:sz w:val="32"/>
          <w:szCs w:val="32"/>
        </w:rPr>
        <w:t>校际、科教、产教协同育人机制研究</w:t>
      </w:r>
      <w:r w:rsidRPr="00425E45">
        <w:rPr>
          <w:rFonts w:ascii="仿宋" w:eastAsia="仿宋" w:hAnsi="仿宋" w:hint="eastAsia"/>
          <w:sz w:val="24"/>
          <w:szCs w:val="24"/>
        </w:rPr>
        <w:t>（课题编号：</w:t>
      </w:r>
      <w:r w:rsidRPr="00425E45">
        <w:rPr>
          <w:rFonts w:ascii="仿宋" w:eastAsia="仿宋" w:hAnsi="仿宋"/>
          <w:sz w:val="24"/>
          <w:szCs w:val="24"/>
        </w:rPr>
        <w:t>YB</w:t>
      </w:r>
      <w:r w:rsidRPr="00425E45">
        <w:rPr>
          <w:rFonts w:ascii="仿宋" w:eastAsia="仿宋" w:hAnsi="仿宋" w:hint="eastAsia"/>
          <w:sz w:val="24"/>
          <w:szCs w:val="24"/>
        </w:rPr>
        <w:t>-</w:t>
      </w:r>
      <w:r w:rsidRPr="00425E45">
        <w:rPr>
          <w:rFonts w:ascii="仿宋" w:eastAsia="仿宋" w:hAnsi="仿宋"/>
          <w:sz w:val="24"/>
          <w:szCs w:val="24"/>
        </w:rPr>
        <w:t>2</w:t>
      </w:r>
      <w:r w:rsidRPr="00425E45">
        <w:rPr>
          <w:rFonts w:ascii="仿宋" w:eastAsia="仿宋" w:hAnsi="仿宋" w:hint="eastAsia"/>
          <w:sz w:val="24"/>
          <w:szCs w:val="24"/>
        </w:rPr>
        <w:t>）</w:t>
      </w:r>
    </w:p>
    <w:p w:rsidR="00453207" w:rsidRPr="00425E45" w:rsidRDefault="00453207" w:rsidP="00453207">
      <w:pPr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/>
          <w:sz w:val="32"/>
          <w:szCs w:val="32"/>
        </w:rPr>
        <w:t>3.信息技术与课堂教学深度融合的研究与实践</w:t>
      </w:r>
      <w:r w:rsidRPr="00DB03D8">
        <w:rPr>
          <w:rFonts w:ascii="仿宋" w:eastAsia="仿宋" w:hAnsi="仿宋" w:hint="eastAsia"/>
          <w:sz w:val="24"/>
          <w:szCs w:val="24"/>
        </w:rPr>
        <w:t>（课题编号：</w:t>
      </w:r>
      <w:r w:rsidRPr="00DB03D8">
        <w:rPr>
          <w:rFonts w:ascii="仿宋" w:eastAsia="仿宋" w:hAnsi="仿宋"/>
          <w:sz w:val="24"/>
          <w:szCs w:val="24"/>
        </w:rPr>
        <w:t>YB</w:t>
      </w:r>
      <w:r w:rsidRPr="00DB03D8">
        <w:rPr>
          <w:rFonts w:ascii="仿宋" w:eastAsia="仿宋" w:hAnsi="仿宋" w:hint="eastAsia"/>
          <w:sz w:val="24"/>
          <w:szCs w:val="24"/>
        </w:rPr>
        <w:t>-</w:t>
      </w:r>
      <w:r w:rsidRPr="00DB03D8">
        <w:rPr>
          <w:rFonts w:ascii="仿宋" w:eastAsia="仿宋" w:hAnsi="仿宋"/>
          <w:sz w:val="24"/>
          <w:szCs w:val="24"/>
        </w:rPr>
        <w:t>3</w:t>
      </w:r>
      <w:r w:rsidRPr="00DB03D8">
        <w:rPr>
          <w:rFonts w:ascii="仿宋" w:eastAsia="仿宋" w:hAnsi="仿宋" w:hint="eastAsia"/>
          <w:sz w:val="24"/>
          <w:szCs w:val="24"/>
        </w:rPr>
        <w:t>）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/>
          <w:sz w:val="32"/>
          <w:szCs w:val="32"/>
        </w:rPr>
        <w:t>4</w:t>
      </w:r>
      <w:r w:rsidRPr="00425E45">
        <w:rPr>
          <w:rFonts w:ascii="仿宋" w:eastAsia="仿宋" w:hAnsi="仿宋" w:hint="eastAsia"/>
          <w:sz w:val="32"/>
          <w:szCs w:val="32"/>
        </w:rPr>
        <w:t>.学业</w:t>
      </w:r>
      <w:r w:rsidRPr="00425E45">
        <w:rPr>
          <w:rFonts w:ascii="仿宋" w:eastAsia="仿宋" w:hAnsi="仿宋"/>
          <w:sz w:val="32"/>
          <w:szCs w:val="32"/>
        </w:rPr>
        <w:t>考核</w:t>
      </w:r>
      <w:r w:rsidRPr="00425E45">
        <w:rPr>
          <w:rFonts w:ascii="仿宋" w:eastAsia="仿宋" w:hAnsi="仿宋" w:hint="eastAsia"/>
          <w:sz w:val="32"/>
          <w:szCs w:val="32"/>
        </w:rPr>
        <w:t>评价方式改革</w:t>
      </w:r>
      <w:r w:rsidRPr="00425E45">
        <w:rPr>
          <w:rFonts w:ascii="仿宋" w:eastAsia="仿宋" w:hAnsi="仿宋"/>
          <w:sz w:val="32"/>
          <w:szCs w:val="32"/>
        </w:rPr>
        <w:t>研究</w:t>
      </w:r>
      <w:r w:rsidRPr="00425E45">
        <w:rPr>
          <w:rFonts w:ascii="仿宋" w:eastAsia="仿宋" w:hAnsi="仿宋" w:hint="eastAsia"/>
          <w:sz w:val="24"/>
          <w:szCs w:val="24"/>
        </w:rPr>
        <w:t>（课题编号：</w:t>
      </w:r>
      <w:r w:rsidRPr="00425E45">
        <w:rPr>
          <w:rFonts w:ascii="仿宋" w:eastAsia="仿宋" w:hAnsi="仿宋"/>
          <w:sz w:val="24"/>
          <w:szCs w:val="24"/>
        </w:rPr>
        <w:t>YB</w:t>
      </w:r>
      <w:r w:rsidRPr="00425E45">
        <w:rPr>
          <w:rFonts w:ascii="仿宋" w:eastAsia="仿宋" w:hAnsi="仿宋" w:hint="eastAsia"/>
          <w:sz w:val="24"/>
          <w:szCs w:val="24"/>
        </w:rPr>
        <w:t>-</w:t>
      </w:r>
      <w:r w:rsidRPr="00425E45">
        <w:rPr>
          <w:rFonts w:ascii="仿宋" w:eastAsia="仿宋" w:hAnsi="仿宋"/>
          <w:sz w:val="24"/>
          <w:szCs w:val="24"/>
        </w:rPr>
        <w:t>4</w:t>
      </w:r>
      <w:r w:rsidRPr="00425E45">
        <w:rPr>
          <w:rFonts w:ascii="仿宋" w:eastAsia="仿宋" w:hAnsi="仿宋" w:hint="eastAsia"/>
          <w:sz w:val="24"/>
          <w:szCs w:val="24"/>
        </w:rPr>
        <w:t>）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/>
          <w:sz w:val="32"/>
          <w:szCs w:val="32"/>
        </w:rPr>
        <w:t>5.教学质量评价体系与方法</w:t>
      </w:r>
      <w:r w:rsidRPr="00425E45">
        <w:rPr>
          <w:rFonts w:ascii="仿宋" w:eastAsia="仿宋" w:hAnsi="仿宋" w:hint="eastAsia"/>
          <w:sz w:val="32"/>
          <w:szCs w:val="32"/>
        </w:rPr>
        <w:t>研究</w:t>
      </w:r>
      <w:r w:rsidRPr="00425E45">
        <w:rPr>
          <w:rFonts w:ascii="仿宋" w:eastAsia="仿宋" w:hAnsi="仿宋" w:hint="eastAsia"/>
          <w:sz w:val="24"/>
          <w:szCs w:val="24"/>
        </w:rPr>
        <w:t>（课题编号：</w:t>
      </w:r>
      <w:r w:rsidRPr="00425E45">
        <w:rPr>
          <w:rFonts w:ascii="仿宋" w:eastAsia="仿宋" w:hAnsi="仿宋"/>
          <w:sz w:val="24"/>
          <w:szCs w:val="24"/>
        </w:rPr>
        <w:t>YB</w:t>
      </w:r>
      <w:r w:rsidRPr="00425E45">
        <w:rPr>
          <w:rFonts w:ascii="仿宋" w:eastAsia="仿宋" w:hAnsi="仿宋" w:hint="eastAsia"/>
          <w:sz w:val="24"/>
          <w:szCs w:val="24"/>
        </w:rPr>
        <w:t>-</w:t>
      </w:r>
      <w:r w:rsidRPr="00425E45">
        <w:rPr>
          <w:rFonts w:ascii="仿宋" w:eastAsia="仿宋" w:hAnsi="仿宋"/>
          <w:sz w:val="24"/>
          <w:szCs w:val="24"/>
        </w:rPr>
        <w:t>5</w:t>
      </w:r>
      <w:r w:rsidRPr="00425E45">
        <w:rPr>
          <w:rFonts w:ascii="仿宋" w:eastAsia="仿宋" w:hAnsi="仿宋" w:hint="eastAsia"/>
          <w:sz w:val="24"/>
          <w:szCs w:val="24"/>
        </w:rPr>
        <w:t>）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/>
          <w:sz w:val="32"/>
          <w:szCs w:val="32"/>
        </w:rPr>
        <w:t>6.</w:t>
      </w:r>
      <w:r w:rsidRPr="00425E45">
        <w:rPr>
          <w:rFonts w:ascii="仿宋" w:eastAsia="仿宋" w:hAnsi="仿宋" w:hint="eastAsia"/>
          <w:sz w:val="32"/>
          <w:szCs w:val="32"/>
        </w:rPr>
        <w:t>学科专业</w:t>
      </w:r>
      <w:r w:rsidRPr="00425E45">
        <w:rPr>
          <w:rFonts w:ascii="仿宋" w:eastAsia="仿宋" w:hAnsi="仿宋"/>
          <w:sz w:val="32"/>
          <w:szCs w:val="32"/>
        </w:rPr>
        <w:t>系列教材建设研究</w:t>
      </w:r>
      <w:r w:rsidRPr="00425E45">
        <w:rPr>
          <w:rFonts w:ascii="仿宋" w:eastAsia="仿宋" w:hAnsi="仿宋" w:hint="eastAsia"/>
          <w:sz w:val="24"/>
          <w:szCs w:val="24"/>
        </w:rPr>
        <w:t>（课题编号：</w:t>
      </w:r>
      <w:r w:rsidRPr="00425E45">
        <w:rPr>
          <w:rFonts w:ascii="仿宋" w:eastAsia="仿宋" w:hAnsi="仿宋"/>
          <w:sz w:val="24"/>
          <w:szCs w:val="24"/>
        </w:rPr>
        <w:t>YB</w:t>
      </w:r>
      <w:r w:rsidRPr="00425E45">
        <w:rPr>
          <w:rFonts w:ascii="仿宋" w:eastAsia="仿宋" w:hAnsi="仿宋" w:hint="eastAsia"/>
          <w:sz w:val="24"/>
          <w:szCs w:val="24"/>
        </w:rPr>
        <w:t>-</w:t>
      </w:r>
      <w:r w:rsidRPr="00425E45">
        <w:rPr>
          <w:rFonts w:ascii="仿宋" w:eastAsia="仿宋" w:hAnsi="仿宋"/>
          <w:sz w:val="24"/>
          <w:szCs w:val="24"/>
        </w:rPr>
        <w:t>6</w:t>
      </w:r>
      <w:r w:rsidRPr="00425E45">
        <w:rPr>
          <w:rFonts w:ascii="仿宋" w:eastAsia="仿宋" w:hAnsi="仿宋" w:hint="eastAsia"/>
          <w:sz w:val="24"/>
          <w:szCs w:val="24"/>
        </w:rPr>
        <w:t>）</w:t>
      </w:r>
    </w:p>
    <w:p w:rsidR="00453207" w:rsidRPr="00425E45" w:rsidRDefault="00453207" w:rsidP="004532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25E45">
        <w:rPr>
          <w:rFonts w:ascii="仿宋" w:eastAsia="仿宋" w:hAnsi="仿宋"/>
          <w:sz w:val="32"/>
          <w:szCs w:val="32"/>
        </w:rPr>
        <w:t>7.</w:t>
      </w:r>
      <w:r w:rsidRPr="00425E45">
        <w:rPr>
          <w:rFonts w:ascii="仿宋" w:eastAsia="仿宋" w:hAnsi="仿宋" w:hint="eastAsia"/>
          <w:sz w:val="32"/>
          <w:szCs w:val="32"/>
        </w:rPr>
        <w:t>自由选题</w:t>
      </w:r>
      <w:r w:rsidRPr="00425E45">
        <w:rPr>
          <w:rFonts w:ascii="仿宋" w:eastAsia="仿宋" w:hAnsi="仿宋" w:hint="eastAsia"/>
          <w:sz w:val="24"/>
          <w:szCs w:val="24"/>
        </w:rPr>
        <w:t>（课题编号：</w:t>
      </w:r>
      <w:r>
        <w:rPr>
          <w:rFonts w:ascii="仿宋" w:eastAsia="仿宋" w:hAnsi="仿宋"/>
          <w:sz w:val="24"/>
          <w:szCs w:val="24"/>
        </w:rPr>
        <w:t>YB</w:t>
      </w:r>
      <w:r w:rsidRPr="00425E45">
        <w:rPr>
          <w:rFonts w:ascii="仿宋" w:eastAsia="仿宋" w:hAnsi="仿宋" w:hint="eastAsia"/>
          <w:sz w:val="24"/>
          <w:szCs w:val="24"/>
        </w:rPr>
        <w:t>-</w:t>
      </w:r>
      <w:r>
        <w:rPr>
          <w:rFonts w:ascii="仿宋" w:eastAsia="仿宋" w:hAnsi="仿宋"/>
          <w:sz w:val="24"/>
          <w:szCs w:val="24"/>
        </w:rPr>
        <w:t>7</w:t>
      </w:r>
      <w:r w:rsidRPr="00425E45">
        <w:rPr>
          <w:rFonts w:ascii="仿宋" w:eastAsia="仿宋" w:hAnsi="仿宋" w:hint="eastAsia"/>
          <w:sz w:val="24"/>
          <w:szCs w:val="24"/>
        </w:rPr>
        <w:t>）</w:t>
      </w:r>
    </w:p>
    <w:p w:rsidR="00453207" w:rsidRPr="009E36A8" w:rsidRDefault="00453207" w:rsidP="00453207">
      <w:pPr>
        <w:spacing w:line="360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9E36A8">
        <w:rPr>
          <w:rFonts w:ascii="仿宋" w:eastAsia="仿宋" w:hAnsi="仿宋" w:hint="eastAsia"/>
          <w:sz w:val="24"/>
          <w:szCs w:val="24"/>
        </w:rPr>
        <w:t>※</w:t>
      </w:r>
      <w:r w:rsidRPr="009E36A8">
        <w:rPr>
          <w:rFonts w:ascii="仿宋" w:eastAsia="仿宋" w:hAnsi="仿宋"/>
          <w:sz w:val="24"/>
          <w:szCs w:val="24"/>
        </w:rPr>
        <w:t>YB-7</w:t>
      </w:r>
      <w:r w:rsidRPr="009E36A8">
        <w:rPr>
          <w:rFonts w:ascii="仿宋" w:eastAsia="仿宋" w:hAnsi="仿宋" w:hint="eastAsia"/>
          <w:sz w:val="24"/>
          <w:szCs w:val="24"/>
        </w:rPr>
        <w:t>由申报人在上述课题之外自主选题；项目必须设计科学、严谨，理</w:t>
      </w:r>
      <w:r w:rsidRPr="009E36A8">
        <w:rPr>
          <w:rFonts w:ascii="仿宋" w:eastAsia="仿宋" w:hAnsi="仿宋" w:hint="eastAsia"/>
          <w:sz w:val="24"/>
          <w:szCs w:val="24"/>
        </w:rPr>
        <w:lastRenderedPageBreak/>
        <w:t>论和实践性强，并在教学改革方面有突破和创新。</w:t>
      </w:r>
    </w:p>
    <w:p w:rsidR="00731D7D" w:rsidRDefault="00453207" w:rsidP="00453207">
      <w:r w:rsidRPr="00425E45">
        <w:rPr>
          <w:rFonts w:ascii="仿宋" w:eastAsia="仿宋" w:hAnsi="仿宋" w:hint="eastAsia"/>
          <w:sz w:val="32"/>
          <w:szCs w:val="32"/>
        </w:rPr>
        <w:t>一般项目计划</w:t>
      </w:r>
      <w:r w:rsidRPr="00425E45">
        <w:rPr>
          <w:rFonts w:ascii="仿宋" w:eastAsia="仿宋" w:hAnsi="仿宋"/>
          <w:sz w:val="32"/>
          <w:szCs w:val="32"/>
        </w:rPr>
        <w:t>立项不超过1</w:t>
      </w:r>
      <w:r w:rsidRPr="00425E45">
        <w:rPr>
          <w:rFonts w:ascii="仿宋" w:eastAsia="仿宋" w:hAnsi="仿宋" w:hint="eastAsia"/>
          <w:sz w:val="32"/>
          <w:szCs w:val="32"/>
        </w:rPr>
        <w:t>5项，每项</w:t>
      </w:r>
      <w:r w:rsidRPr="00425E45">
        <w:rPr>
          <w:rFonts w:ascii="仿宋" w:eastAsia="仿宋" w:hAnsi="仿宋"/>
          <w:sz w:val="32"/>
          <w:szCs w:val="32"/>
        </w:rPr>
        <w:t>经费2</w:t>
      </w:r>
      <w:r w:rsidRPr="00425E45">
        <w:rPr>
          <w:rFonts w:ascii="仿宋" w:eastAsia="仿宋" w:hAnsi="仿宋" w:hint="eastAsia"/>
          <w:sz w:val="32"/>
          <w:szCs w:val="32"/>
        </w:rPr>
        <w:t>万元。</w:t>
      </w:r>
      <w:bookmarkStart w:id="0" w:name="_GoBack"/>
      <w:bookmarkEnd w:id="0"/>
    </w:p>
    <w:sectPr w:rsidR="0073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07"/>
    <w:rsid w:val="000F2308"/>
    <w:rsid w:val="00201063"/>
    <w:rsid w:val="002F5595"/>
    <w:rsid w:val="00453207"/>
    <w:rsid w:val="004B4CE4"/>
    <w:rsid w:val="00731D7D"/>
    <w:rsid w:val="009F7E9B"/>
    <w:rsid w:val="00C065E2"/>
    <w:rsid w:val="00C155FA"/>
    <w:rsid w:val="00F04A75"/>
    <w:rsid w:val="00F60B62"/>
    <w:rsid w:val="00F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888</Characters>
  <Application>Microsoft Office Word</Application>
  <DocSecurity>0</DocSecurity>
  <Lines>7</Lines>
  <Paragraphs>2</Paragraphs>
  <ScaleCrop>false</ScaleCrop>
  <Company>微软中国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2019-04-02T01:24:00Z</dcterms:created>
  <dcterms:modified xsi:type="dcterms:W3CDTF">2019-04-02T01:25:00Z</dcterms:modified>
</cp:coreProperties>
</file>