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39" w:rsidRDefault="00D70839" w:rsidP="00C019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D70839" w:rsidRPr="00383916" w:rsidRDefault="00D70839" w:rsidP="00C01930">
      <w:pPr>
        <w:jc w:val="center"/>
        <w:rPr>
          <w:b/>
          <w:sz w:val="32"/>
          <w:szCs w:val="32"/>
        </w:rPr>
      </w:pPr>
      <w:r w:rsidRPr="00383916">
        <w:rPr>
          <w:rFonts w:hint="eastAsia"/>
          <w:b/>
          <w:sz w:val="32"/>
          <w:szCs w:val="32"/>
        </w:rPr>
        <w:t>经济与管理学院本科生平台课课程组设置方案</w:t>
      </w:r>
    </w:p>
    <w:tbl>
      <w:tblPr>
        <w:tblW w:w="9254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3"/>
        <w:gridCol w:w="2484"/>
        <w:gridCol w:w="3582"/>
        <w:gridCol w:w="2245"/>
      </w:tblGrid>
      <w:tr w:rsidR="00D70839" w:rsidRPr="00CE6ADB" w:rsidTr="00B44E1B">
        <w:trPr>
          <w:trHeight w:val="723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序号</w:t>
            </w:r>
          </w:p>
        </w:tc>
        <w:tc>
          <w:tcPr>
            <w:tcW w:w="2484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课程名称</w:t>
            </w:r>
          </w:p>
        </w:tc>
        <w:tc>
          <w:tcPr>
            <w:tcW w:w="3582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课程组名称</w:t>
            </w:r>
          </w:p>
        </w:tc>
        <w:tc>
          <w:tcPr>
            <w:tcW w:w="2245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课程类别</w:t>
            </w: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1</w:t>
            </w:r>
          </w:p>
        </w:tc>
        <w:tc>
          <w:tcPr>
            <w:tcW w:w="2484" w:type="dxa"/>
            <w:vAlign w:val="center"/>
          </w:tcPr>
          <w:p w:rsidR="00D70839" w:rsidRPr="00CE6ADB" w:rsidRDefault="005E4D1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  <w:tc>
          <w:tcPr>
            <w:tcW w:w="3582" w:type="dxa"/>
            <w:vAlign w:val="center"/>
          </w:tcPr>
          <w:p w:rsidR="00D70839" w:rsidRPr="00CE6ADB" w:rsidRDefault="005E4D1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《管理学》课程组</w:t>
            </w:r>
          </w:p>
        </w:tc>
        <w:tc>
          <w:tcPr>
            <w:tcW w:w="2245" w:type="dxa"/>
            <w:vMerge w:val="restart"/>
            <w:vAlign w:val="center"/>
          </w:tcPr>
          <w:p w:rsidR="00D70839" w:rsidRPr="00CE6ADB" w:rsidRDefault="0018290A" w:rsidP="00B44E1B">
            <w:pPr>
              <w:jc w:val="center"/>
              <w:rPr>
                <w:sz w:val="24"/>
              </w:rPr>
            </w:pPr>
            <w:r w:rsidRPr="0018290A">
              <w:rPr>
                <w:rFonts w:hint="eastAsia"/>
                <w:sz w:val="24"/>
              </w:rPr>
              <w:t>大类平台必修课程</w:t>
            </w: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2</w:t>
            </w:r>
          </w:p>
        </w:tc>
        <w:tc>
          <w:tcPr>
            <w:tcW w:w="2484" w:type="dxa"/>
            <w:vAlign w:val="center"/>
          </w:tcPr>
          <w:p w:rsidR="00D70839" w:rsidRPr="00CE6ADB" w:rsidRDefault="005E4D14" w:rsidP="005E4D14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微观经济学</w:t>
            </w:r>
          </w:p>
        </w:tc>
        <w:tc>
          <w:tcPr>
            <w:tcW w:w="3582" w:type="dxa"/>
            <w:vAlign w:val="center"/>
          </w:tcPr>
          <w:p w:rsidR="00D70839" w:rsidRPr="00CE6ADB" w:rsidRDefault="005E4D14" w:rsidP="005E4D14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《微观经济学》课程组</w:t>
            </w:r>
          </w:p>
        </w:tc>
        <w:tc>
          <w:tcPr>
            <w:tcW w:w="2245" w:type="dxa"/>
            <w:vMerge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3</w:t>
            </w:r>
          </w:p>
        </w:tc>
        <w:tc>
          <w:tcPr>
            <w:tcW w:w="2484" w:type="dxa"/>
            <w:vAlign w:val="center"/>
          </w:tcPr>
          <w:p w:rsidR="00D70839" w:rsidRPr="00CE6ADB" w:rsidRDefault="005E4D14" w:rsidP="005E4D14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政治经济学</w:t>
            </w:r>
          </w:p>
        </w:tc>
        <w:tc>
          <w:tcPr>
            <w:tcW w:w="3582" w:type="dxa"/>
            <w:vAlign w:val="center"/>
          </w:tcPr>
          <w:p w:rsidR="00D70839" w:rsidRPr="00CE6ADB" w:rsidRDefault="005E4D14" w:rsidP="005E4D14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《政治经济学》课程组</w:t>
            </w:r>
          </w:p>
        </w:tc>
        <w:tc>
          <w:tcPr>
            <w:tcW w:w="2245" w:type="dxa"/>
            <w:vMerge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4</w:t>
            </w:r>
          </w:p>
        </w:tc>
        <w:tc>
          <w:tcPr>
            <w:tcW w:w="2484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宏观经济学</w:t>
            </w:r>
          </w:p>
        </w:tc>
        <w:tc>
          <w:tcPr>
            <w:tcW w:w="3582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《宏观经济学》课程组</w:t>
            </w:r>
          </w:p>
        </w:tc>
        <w:tc>
          <w:tcPr>
            <w:tcW w:w="2245" w:type="dxa"/>
            <w:vMerge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5</w:t>
            </w:r>
          </w:p>
        </w:tc>
        <w:tc>
          <w:tcPr>
            <w:tcW w:w="2484" w:type="dxa"/>
            <w:vAlign w:val="center"/>
          </w:tcPr>
          <w:p w:rsidR="00D70839" w:rsidRPr="00CE6ADB" w:rsidRDefault="005E4D1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计量经济学（含实验）</w:t>
            </w:r>
          </w:p>
        </w:tc>
        <w:tc>
          <w:tcPr>
            <w:tcW w:w="3582" w:type="dxa"/>
            <w:vAlign w:val="center"/>
          </w:tcPr>
          <w:p w:rsidR="00D70839" w:rsidRPr="00CE6ADB" w:rsidRDefault="005E4D1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《计量经济学（含实验）》课程组</w:t>
            </w:r>
          </w:p>
        </w:tc>
        <w:tc>
          <w:tcPr>
            <w:tcW w:w="2245" w:type="dxa"/>
            <w:vMerge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6</w:t>
            </w:r>
          </w:p>
        </w:tc>
        <w:tc>
          <w:tcPr>
            <w:tcW w:w="2484" w:type="dxa"/>
            <w:vAlign w:val="center"/>
          </w:tcPr>
          <w:p w:rsidR="00D70839" w:rsidRPr="00CE6ADB" w:rsidRDefault="00CE7AC7" w:rsidP="00CE7AC7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统计学</w:t>
            </w:r>
          </w:p>
        </w:tc>
        <w:tc>
          <w:tcPr>
            <w:tcW w:w="3582" w:type="dxa"/>
            <w:vAlign w:val="center"/>
          </w:tcPr>
          <w:p w:rsidR="00D70839" w:rsidRPr="00CE6ADB" w:rsidRDefault="00CE7AC7" w:rsidP="00CE7AC7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《统计学》课程组</w:t>
            </w:r>
          </w:p>
        </w:tc>
        <w:tc>
          <w:tcPr>
            <w:tcW w:w="2245" w:type="dxa"/>
            <w:vMerge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7</w:t>
            </w:r>
          </w:p>
        </w:tc>
        <w:tc>
          <w:tcPr>
            <w:tcW w:w="2484" w:type="dxa"/>
            <w:vAlign w:val="center"/>
          </w:tcPr>
          <w:p w:rsidR="00D70839" w:rsidRPr="00CE6ADB" w:rsidRDefault="00CE7AC7" w:rsidP="00CE7AC7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货币</w:t>
            </w:r>
            <w:r>
              <w:rPr>
                <w:rFonts w:hint="eastAsia"/>
                <w:sz w:val="24"/>
              </w:rPr>
              <w:t>金融</w:t>
            </w:r>
            <w:r w:rsidRPr="00CE6ADB">
              <w:rPr>
                <w:rFonts w:hint="eastAsia"/>
                <w:sz w:val="24"/>
              </w:rPr>
              <w:t>学</w:t>
            </w:r>
          </w:p>
        </w:tc>
        <w:tc>
          <w:tcPr>
            <w:tcW w:w="3582" w:type="dxa"/>
            <w:vAlign w:val="center"/>
          </w:tcPr>
          <w:p w:rsidR="00D70839" w:rsidRPr="00CE6ADB" w:rsidRDefault="00CE7AC7" w:rsidP="00CE7AC7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《货币</w:t>
            </w:r>
            <w:r>
              <w:rPr>
                <w:rFonts w:hint="eastAsia"/>
                <w:sz w:val="24"/>
              </w:rPr>
              <w:t>金融</w:t>
            </w:r>
            <w:r w:rsidRPr="00CE6ADB">
              <w:rPr>
                <w:rFonts w:hint="eastAsia"/>
                <w:sz w:val="24"/>
              </w:rPr>
              <w:t>学》课程组</w:t>
            </w:r>
          </w:p>
        </w:tc>
        <w:tc>
          <w:tcPr>
            <w:tcW w:w="2245" w:type="dxa"/>
            <w:vMerge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8</w:t>
            </w:r>
          </w:p>
        </w:tc>
        <w:tc>
          <w:tcPr>
            <w:tcW w:w="2484" w:type="dxa"/>
            <w:vAlign w:val="center"/>
          </w:tcPr>
          <w:p w:rsidR="00D70839" w:rsidRPr="00CE6ADB" w:rsidRDefault="00CE7AC7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会计学</w:t>
            </w:r>
          </w:p>
        </w:tc>
        <w:tc>
          <w:tcPr>
            <w:tcW w:w="3582" w:type="dxa"/>
            <w:vAlign w:val="center"/>
          </w:tcPr>
          <w:p w:rsidR="00D70839" w:rsidRPr="00CE6ADB" w:rsidRDefault="00CE7AC7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《会计学》课程组</w:t>
            </w:r>
          </w:p>
        </w:tc>
        <w:tc>
          <w:tcPr>
            <w:tcW w:w="2245" w:type="dxa"/>
            <w:vMerge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</w:p>
        </w:tc>
      </w:tr>
      <w:tr w:rsidR="00D70839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9</w:t>
            </w:r>
          </w:p>
        </w:tc>
        <w:tc>
          <w:tcPr>
            <w:tcW w:w="2484" w:type="dxa"/>
            <w:vAlign w:val="center"/>
          </w:tcPr>
          <w:p w:rsidR="00D70839" w:rsidRPr="00CE6ADB" w:rsidRDefault="008C11C3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商业伦理与社会责任</w:t>
            </w:r>
          </w:p>
        </w:tc>
        <w:tc>
          <w:tcPr>
            <w:tcW w:w="3582" w:type="dxa"/>
            <w:vAlign w:val="center"/>
          </w:tcPr>
          <w:p w:rsidR="00D70839" w:rsidRPr="00CE6ADB" w:rsidRDefault="008C11C3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《商业伦理与社会责任》课程组</w:t>
            </w:r>
          </w:p>
        </w:tc>
        <w:tc>
          <w:tcPr>
            <w:tcW w:w="2245" w:type="dxa"/>
            <w:vMerge/>
            <w:vAlign w:val="center"/>
          </w:tcPr>
          <w:p w:rsidR="00D70839" w:rsidRPr="00CE6ADB" w:rsidRDefault="00D70839" w:rsidP="00B44E1B">
            <w:pPr>
              <w:jc w:val="center"/>
              <w:rPr>
                <w:sz w:val="24"/>
              </w:rPr>
            </w:pPr>
          </w:p>
        </w:tc>
      </w:tr>
      <w:tr w:rsidR="00DE17F4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10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公共经济学</w:t>
            </w:r>
          </w:p>
        </w:tc>
        <w:tc>
          <w:tcPr>
            <w:tcW w:w="3582" w:type="dxa"/>
            <w:vAlign w:val="center"/>
          </w:tcPr>
          <w:p w:rsidR="00DE17F4" w:rsidRPr="00CE6ADB" w:rsidRDefault="00DE17F4" w:rsidP="008C11C3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公共经济</w:t>
            </w:r>
            <w:r w:rsidRPr="00CE6ADB">
              <w:rPr>
                <w:rFonts w:hint="eastAsia"/>
                <w:sz w:val="24"/>
              </w:rPr>
              <w:t>学》课程组</w:t>
            </w:r>
          </w:p>
        </w:tc>
        <w:tc>
          <w:tcPr>
            <w:tcW w:w="2245" w:type="dxa"/>
            <w:vMerge w:val="restart"/>
            <w:vAlign w:val="center"/>
          </w:tcPr>
          <w:p w:rsidR="00DE17F4" w:rsidRDefault="00DE17F4" w:rsidP="00B44E1B">
            <w:pPr>
              <w:jc w:val="center"/>
              <w:rPr>
                <w:sz w:val="24"/>
              </w:rPr>
            </w:pPr>
            <w:r w:rsidRPr="0018290A">
              <w:rPr>
                <w:rFonts w:hint="eastAsia"/>
                <w:sz w:val="24"/>
              </w:rPr>
              <w:t>大类指定专业</w:t>
            </w:r>
          </w:p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18290A">
              <w:rPr>
                <w:rFonts w:hint="eastAsia"/>
                <w:sz w:val="24"/>
              </w:rPr>
              <w:t>选修课</w:t>
            </w:r>
          </w:p>
        </w:tc>
      </w:tr>
      <w:tr w:rsidR="00DE17F4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11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国际经济学</w:t>
            </w:r>
          </w:p>
        </w:tc>
        <w:tc>
          <w:tcPr>
            <w:tcW w:w="3582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《国际经济学》课程组</w:t>
            </w:r>
          </w:p>
        </w:tc>
        <w:tc>
          <w:tcPr>
            <w:tcW w:w="2245" w:type="dxa"/>
            <w:vMerge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</w:p>
        </w:tc>
      </w:tr>
      <w:tr w:rsidR="00DE17F4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12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语言数据分析方法与实验</w:t>
            </w:r>
          </w:p>
        </w:tc>
        <w:tc>
          <w:tcPr>
            <w:tcW w:w="3582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R</w:t>
            </w:r>
            <w:r>
              <w:rPr>
                <w:rFonts w:hint="eastAsia"/>
                <w:sz w:val="24"/>
              </w:rPr>
              <w:t>语言数据分析方法与实验</w:t>
            </w:r>
            <w:r w:rsidRPr="00CE6ADB">
              <w:rPr>
                <w:rFonts w:hint="eastAsia"/>
                <w:sz w:val="24"/>
              </w:rPr>
              <w:t>》课程组</w:t>
            </w:r>
          </w:p>
        </w:tc>
        <w:tc>
          <w:tcPr>
            <w:tcW w:w="2245" w:type="dxa"/>
            <w:vMerge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</w:p>
        </w:tc>
      </w:tr>
      <w:tr w:rsidR="00DE17F4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13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当代中国经济改革与发展</w:t>
            </w:r>
          </w:p>
        </w:tc>
        <w:tc>
          <w:tcPr>
            <w:tcW w:w="3582" w:type="dxa"/>
            <w:vAlign w:val="center"/>
          </w:tcPr>
          <w:p w:rsidR="00DE17F4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当代中国经济改革与发展</w:t>
            </w:r>
            <w:r w:rsidRPr="00CE6ADB">
              <w:rPr>
                <w:rFonts w:hint="eastAsia"/>
                <w:sz w:val="24"/>
              </w:rPr>
              <w:t>》</w:t>
            </w:r>
          </w:p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课程组</w:t>
            </w:r>
          </w:p>
        </w:tc>
        <w:tc>
          <w:tcPr>
            <w:tcW w:w="2245" w:type="dxa"/>
            <w:vMerge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</w:p>
        </w:tc>
      </w:tr>
      <w:tr w:rsidR="00DE17F4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14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财务管理</w:t>
            </w:r>
          </w:p>
        </w:tc>
        <w:tc>
          <w:tcPr>
            <w:tcW w:w="3582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《财务管理》课程组</w:t>
            </w:r>
          </w:p>
        </w:tc>
        <w:tc>
          <w:tcPr>
            <w:tcW w:w="2245" w:type="dxa"/>
            <w:vMerge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</w:p>
        </w:tc>
      </w:tr>
      <w:tr w:rsidR="00DE17F4" w:rsidRPr="00BA779E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管理信息系统</w:t>
            </w:r>
          </w:p>
        </w:tc>
        <w:tc>
          <w:tcPr>
            <w:tcW w:w="3582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《管理信息系统》课程组</w:t>
            </w:r>
          </w:p>
        </w:tc>
        <w:tc>
          <w:tcPr>
            <w:tcW w:w="2245" w:type="dxa"/>
            <w:vMerge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</w:p>
        </w:tc>
      </w:tr>
      <w:tr w:rsidR="00DE17F4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DE17F4">
            <w:pPr>
              <w:jc w:val="center"/>
              <w:rPr>
                <w:sz w:val="24"/>
              </w:rPr>
            </w:pPr>
            <w:r w:rsidRPr="00CE6ADB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市场营销</w:t>
            </w:r>
          </w:p>
        </w:tc>
        <w:tc>
          <w:tcPr>
            <w:tcW w:w="3582" w:type="dxa"/>
            <w:vAlign w:val="center"/>
          </w:tcPr>
          <w:p w:rsidR="00DE17F4" w:rsidRPr="00CE6ADB" w:rsidRDefault="00DE17F4" w:rsidP="00DE17F4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市场营销</w:t>
            </w:r>
            <w:r w:rsidRPr="00CE6ADB">
              <w:rPr>
                <w:rFonts w:hint="eastAsia"/>
                <w:sz w:val="24"/>
              </w:rPr>
              <w:t>》课程组</w:t>
            </w:r>
          </w:p>
        </w:tc>
        <w:tc>
          <w:tcPr>
            <w:tcW w:w="2245" w:type="dxa"/>
            <w:vMerge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</w:p>
        </w:tc>
      </w:tr>
      <w:tr w:rsidR="00DE17F4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DE17F4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组织行为学</w:t>
            </w:r>
          </w:p>
        </w:tc>
        <w:tc>
          <w:tcPr>
            <w:tcW w:w="3582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 w:rsidRPr="00CE6ADB">
              <w:rPr>
                <w:rFonts w:hint="eastAsia"/>
                <w:sz w:val="24"/>
              </w:rPr>
              <w:t>《组织行为学》课程组</w:t>
            </w:r>
          </w:p>
        </w:tc>
        <w:tc>
          <w:tcPr>
            <w:tcW w:w="2245" w:type="dxa"/>
            <w:vMerge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</w:p>
        </w:tc>
      </w:tr>
      <w:tr w:rsidR="00DE17F4" w:rsidRPr="00CE6ADB" w:rsidTr="00B44E1B">
        <w:trPr>
          <w:trHeight w:val="628"/>
          <w:jc w:val="center"/>
        </w:trPr>
        <w:tc>
          <w:tcPr>
            <w:tcW w:w="943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484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运营与供应链管理</w:t>
            </w:r>
          </w:p>
        </w:tc>
        <w:tc>
          <w:tcPr>
            <w:tcW w:w="3582" w:type="dxa"/>
            <w:vAlign w:val="center"/>
          </w:tcPr>
          <w:p w:rsidR="00DE17F4" w:rsidRPr="00CE6ADB" w:rsidRDefault="00DE17F4" w:rsidP="00B44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《运营与供应链管理》课程组</w:t>
            </w:r>
          </w:p>
        </w:tc>
        <w:tc>
          <w:tcPr>
            <w:tcW w:w="2245" w:type="dxa"/>
            <w:vMerge/>
            <w:vAlign w:val="center"/>
          </w:tcPr>
          <w:p w:rsidR="00DE17F4" w:rsidRPr="00DE17F4" w:rsidRDefault="00DE17F4" w:rsidP="00B44E1B">
            <w:pPr>
              <w:jc w:val="center"/>
              <w:rPr>
                <w:sz w:val="24"/>
              </w:rPr>
            </w:pPr>
          </w:p>
        </w:tc>
      </w:tr>
    </w:tbl>
    <w:p w:rsidR="00C41100" w:rsidRPr="007B7290" w:rsidRDefault="00C41100" w:rsidP="00C01930">
      <w:pPr>
        <w:spacing w:afterLines="100" w:line="300" w:lineRule="exact"/>
        <w:rPr>
          <w:sz w:val="25"/>
        </w:rPr>
      </w:pPr>
    </w:p>
    <w:sectPr w:rsidR="00C41100" w:rsidRPr="007B7290" w:rsidSect="007E330F">
      <w:headerReference w:type="default" r:id="rId6"/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C8" w:rsidRDefault="006D0EC8" w:rsidP="00D70839">
      <w:r>
        <w:separator/>
      </w:r>
    </w:p>
  </w:endnote>
  <w:endnote w:type="continuationSeparator" w:id="1">
    <w:p w:rsidR="006D0EC8" w:rsidRDefault="006D0EC8" w:rsidP="00D7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39" w:rsidRDefault="00C07660" w:rsidP="000109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08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839" w:rsidRDefault="00D708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C8" w:rsidRDefault="006D0EC8" w:rsidP="00D70839">
      <w:r>
        <w:separator/>
      </w:r>
    </w:p>
  </w:footnote>
  <w:footnote w:type="continuationSeparator" w:id="1">
    <w:p w:rsidR="006D0EC8" w:rsidRDefault="006D0EC8" w:rsidP="00D70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39" w:rsidRDefault="00D70839" w:rsidP="000109B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39"/>
    <w:rsid w:val="00087A07"/>
    <w:rsid w:val="0010463A"/>
    <w:rsid w:val="0018290A"/>
    <w:rsid w:val="001D2BBC"/>
    <w:rsid w:val="00230A7E"/>
    <w:rsid w:val="00340C01"/>
    <w:rsid w:val="0036326E"/>
    <w:rsid w:val="003F60EC"/>
    <w:rsid w:val="00492C13"/>
    <w:rsid w:val="00532743"/>
    <w:rsid w:val="005E4D14"/>
    <w:rsid w:val="006338F3"/>
    <w:rsid w:val="006D0EC8"/>
    <w:rsid w:val="007A30DE"/>
    <w:rsid w:val="007B7290"/>
    <w:rsid w:val="007C1162"/>
    <w:rsid w:val="007E330F"/>
    <w:rsid w:val="00864649"/>
    <w:rsid w:val="0089718E"/>
    <w:rsid w:val="008A23B3"/>
    <w:rsid w:val="008A2DB1"/>
    <w:rsid w:val="008C11C3"/>
    <w:rsid w:val="008F0770"/>
    <w:rsid w:val="00955689"/>
    <w:rsid w:val="009B4F09"/>
    <w:rsid w:val="009B7F2E"/>
    <w:rsid w:val="00A6513A"/>
    <w:rsid w:val="00AF0327"/>
    <w:rsid w:val="00B52987"/>
    <w:rsid w:val="00B56EEE"/>
    <w:rsid w:val="00BA779E"/>
    <w:rsid w:val="00BB1CF4"/>
    <w:rsid w:val="00C01930"/>
    <w:rsid w:val="00C07660"/>
    <w:rsid w:val="00C41100"/>
    <w:rsid w:val="00C91A9B"/>
    <w:rsid w:val="00CD3B7F"/>
    <w:rsid w:val="00CE0919"/>
    <w:rsid w:val="00CE7AC7"/>
    <w:rsid w:val="00D26190"/>
    <w:rsid w:val="00D70839"/>
    <w:rsid w:val="00DE17F4"/>
    <w:rsid w:val="00F5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70839"/>
    <w:rPr>
      <w:sz w:val="18"/>
      <w:szCs w:val="18"/>
    </w:rPr>
  </w:style>
  <w:style w:type="paragraph" w:styleId="a4">
    <w:name w:val="footer"/>
    <w:basedOn w:val="a"/>
    <w:link w:val="Char0"/>
    <w:unhideWhenUsed/>
    <w:rsid w:val="00D70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70839"/>
    <w:rPr>
      <w:sz w:val="18"/>
      <w:szCs w:val="18"/>
    </w:rPr>
  </w:style>
  <w:style w:type="paragraph" w:styleId="a5">
    <w:name w:val="Date"/>
    <w:basedOn w:val="a"/>
    <w:next w:val="a"/>
    <w:link w:val="Char1"/>
    <w:qFormat/>
    <w:rsid w:val="00D70839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basedOn w:val="a0"/>
    <w:link w:val="a5"/>
    <w:qFormat/>
    <w:rsid w:val="00D70839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rsid w:val="00D70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</cp:revision>
  <dcterms:created xsi:type="dcterms:W3CDTF">2018-10-15T06:50:00Z</dcterms:created>
  <dcterms:modified xsi:type="dcterms:W3CDTF">2018-11-20T08:14:00Z</dcterms:modified>
</cp:coreProperties>
</file>